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1D" w:rsidRDefault="0001771D"/>
    <w:p w:rsidR="00FB7A5B" w:rsidRPr="00FB7A5B" w:rsidRDefault="00FB7A5B" w:rsidP="00FB7A5B">
      <w:pPr>
        <w:autoSpaceDE w:val="0"/>
        <w:autoSpaceDN w:val="0"/>
        <w:adjustRightInd w:val="0"/>
        <w:jc w:val="center"/>
      </w:pPr>
      <w:r w:rsidRPr="00FB7A5B">
        <w:rPr>
          <w:b/>
        </w:rPr>
        <w:t>МИНИСТЕРСТВО СЕЛЬСКОГО ХОЗЯЙСТВА РОССИЙСКОЙ ФЕДЕРАЦИИ</w:t>
      </w:r>
    </w:p>
    <w:p w:rsidR="00FB7A5B" w:rsidRPr="00FB7A5B" w:rsidRDefault="00FB7A5B" w:rsidP="00FB7A5B">
      <w:pPr>
        <w:ind w:right="-2"/>
        <w:jc w:val="center"/>
        <w:rPr>
          <w:sz w:val="21"/>
          <w:szCs w:val="20"/>
        </w:rPr>
      </w:pPr>
      <w:r w:rsidRPr="00FB7A5B"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FB7A5B" w:rsidRPr="00FB7A5B" w:rsidRDefault="00FB7A5B" w:rsidP="00FB7A5B">
      <w:pPr>
        <w:pBdr>
          <w:bottom w:val="single" w:sz="12" w:space="8" w:color="auto"/>
        </w:pBdr>
        <w:ind w:left="-720" w:right="-261" w:firstLine="329"/>
        <w:jc w:val="center"/>
        <w:rPr>
          <w:b/>
        </w:rPr>
      </w:pPr>
      <w:r w:rsidRPr="00FB7A5B">
        <w:rPr>
          <w:b/>
        </w:rPr>
        <w:t>«САНКТ-ПЕТЕРБУРГСКИЙ ГОСУДАРСТВЕННЫЙ АГРАРНЫЙ УНИВЕРСИТЕТ»</w:t>
      </w:r>
    </w:p>
    <w:p w:rsidR="00FB7A5B" w:rsidRPr="00FB7A5B" w:rsidRDefault="00FB7A5B" w:rsidP="00FB7A5B">
      <w:pPr>
        <w:pBdr>
          <w:bottom w:val="single" w:sz="12" w:space="8" w:color="auto"/>
        </w:pBdr>
        <w:ind w:left="-720" w:right="-261" w:firstLine="329"/>
        <w:jc w:val="center"/>
        <w:rPr>
          <w:b/>
        </w:rPr>
      </w:pPr>
      <w:r w:rsidRPr="00FB7A5B">
        <w:rPr>
          <w:b/>
        </w:rPr>
        <w:t xml:space="preserve">(ФГБОУ ВО </w:t>
      </w:r>
      <w:proofErr w:type="spellStart"/>
      <w:r w:rsidRPr="00FB7A5B">
        <w:rPr>
          <w:b/>
        </w:rPr>
        <w:t>СПбГАУ</w:t>
      </w:r>
      <w:proofErr w:type="spellEnd"/>
      <w:r w:rsidRPr="00FB7A5B">
        <w:rPr>
          <w:b/>
        </w:rPr>
        <w:t>)</w:t>
      </w: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Pr="0001771D" w:rsidRDefault="0001771D">
      <w:pPr>
        <w:rPr>
          <w:b/>
          <w:sz w:val="28"/>
          <w:szCs w:val="28"/>
        </w:rPr>
      </w:pPr>
    </w:p>
    <w:p w:rsidR="0001771D" w:rsidRPr="0036086B" w:rsidRDefault="0001771D" w:rsidP="0001771D">
      <w:pPr>
        <w:jc w:val="center"/>
        <w:rPr>
          <w:b/>
          <w:sz w:val="32"/>
          <w:szCs w:val="32"/>
        </w:rPr>
      </w:pPr>
      <w:r w:rsidRPr="0036086B">
        <w:rPr>
          <w:b/>
          <w:sz w:val="32"/>
          <w:szCs w:val="32"/>
        </w:rPr>
        <w:t>ЖУРНАЛ</w:t>
      </w:r>
    </w:p>
    <w:p w:rsidR="0001771D" w:rsidRPr="0001771D" w:rsidRDefault="0001771D" w:rsidP="0001771D">
      <w:pPr>
        <w:jc w:val="center"/>
        <w:rPr>
          <w:b/>
          <w:sz w:val="28"/>
          <w:szCs w:val="28"/>
        </w:rPr>
      </w:pPr>
    </w:p>
    <w:p w:rsidR="0001771D" w:rsidRPr="0001771D" w:rsidRDefault="0001771D" w:rsidP="0001771D">
      <w:pPr>
        <w:rPr>
          <w:b/>
          <w:sz w:val="28"/>
          <w:szCs w:val="28"/>
        </w:rPr>
      </w:pPr>
    </w:p>
    <w:p w:rsidR="0001771D" w:rsidRDefault="0001771D" w:rsidP="0001771D">
      <w:pPr>
        <w:jc w:val="center"/>
      </w:pPr>
      <w:r w:rsidRPr="0001771D">
        <w:rPr>
          <w:b/>
          <w:sz w:val="28"/>
          <w:szCs w:val="28"/>
        </w:rPr>
        <w:t xml:space="preserve">учёта занятий по программе </w:t>
      </w:r>
      <w:r w:rsidR="0036086B">
        <w:rPr>
          <w:b/>
          <w:sz w:val="28"/>
          <w:szCs w:val="28"/>
        </w:rPr>
        <w:t xml:space="preserve"> </w:t>
      </w:r>
      <w:r w:rsidRPr="0001771D">
        <w:rPr>
          <w:b/>
          <w:sz w:val="28"/>
          <w:szCs w:val="28"/>
        </w:rPr>
        <w:t>обучения</w:t>
      </w:r>
      <w:r w:rsidR="0036086B">
        <w:rPr>
          <w:b/>
          <w:sz w:val="28"/>
          <w:szCs w:val="28"/>
        </w:rPr>
        <w:t xml:space="preserve"> </w:t>
      </w:r>
      <w:r w:rsidRPr="0001771D">
        <w:rPr>
          <w:b/>
          <w:sz w:val="28"/>
          <w:szCs w:val="28"/>
        </w:rPr>
        <w:t xml:space="preserve"> работников </w:t>
      </w:r>
      <w:r w:rsidR="0036086B">
        <w:rPr>
          <w:b/>
          <w:sz w:val="28"/>
          <w:szCs w:val="28"/>
        </w:rPr>
        <w:t xml:space="preserve"> </w:t>
      </w:r>
      <w:proofErr w:type="spellStart"/>
      <w:r w:rsidRPr="0001771D">
        <w:rPr>
          <w:b/>
          <w:sz w:val="28"/>
          <w:szCs w:val="28"/>
        </w:rPr>
        <w:t>СПбГАУ</w:t>
      </w:r>
      <w:proofErr w:type="spellEnd"/>
      <w:r w:rsidR="0036086B">
        <w:rPr>
          <w:b/>
          <w:sz w:val="28"/>
          <w:szCs w:val="28"/>
        </w:rPr>
        <w:t xml:space="preserve"> </w:t>
      </w:r>
      <w:r w:rsidRPr="0001771D">
        <w:rPr>
          <w:b/>
          <w:sz w:val="28"/>
          <w:szCs w:val="28"/>
        </w:rPr>
        <w:t xml:space="preserve"> в области гражданской обороны и защиты от чрезвычайных ситуаций природного </w:t>
      </w:r>
      <w:r w:rsidR="0036086B">
        <w:rPr>
          <w:b/>
          <w:sz w:val="28"/>
          <w:szCs w:val="28"/>
        </w:rPr>
        <w:t xml:space="preserve">             </w:t>
      </w:r>
      <w:r w:rsidRPr="0001771D">
        <w:rPr>
          <w:b/>
          <w:sz w:val="28"/>
          <w:szCs w:val="28"/>
        </w:rPr>
        <w:t>и техногенного характера</w:t>
      </w:r>
    </w:p>
    <w:p w:rsidR="0001771D" w:rsidRDefault="0001771D"/>
    <w:p w:rsidR="0036086B" w:rsidRDefault="0036086B" w:rsidP="0001771D">
      <w:pPr>
        <w:jc w:val="center"/>
      </w:pPr>
    </w:p>
    <w:p w:rsidR="0036086B" w:rsidRDefault="0036086B" w:rsidP="0001771D">
      <w:pPr>
        <w:jc w:val="center"/>
      </w:pPr>
    </w:p>
    <w:p w:rsidR="0001771D" w:rsidRDefault="0001771D" w:rsidP="0001771D">
      <w:pPr>
        <w:jc w:val="center"/>
      </w:pPr>
      <w:r w:rsidRPr="0001771D">
        <w:t>Для руководителей учебной группы по ГО и ЧС</w:t>
      </w:r>
    </w:p>
    <w:p w:rsidR="0036086B" w:rsidRPr="0001771D" w:rsidRDefault="0036086B" w:rsidP="0001771D">
      <w:pPr>
        <w:jc w:val="center"/>
      </w:pPr>
    </w:p>
    <w:p w:rsidR="0001771D" w:rsidRPr="0001771D" w:rsidRDefault="0001771D" w:rsidP="0001771D">
      <w:pPr>
        <w:jc w:val="center"/>
      </w:pPr>
      <w:r w:rsidRPr="0001771D">
        <w:t xml:space="preserve">на 20__ </w:t>
      </w:r>
      <w:r>
        <w:t xml:space="preserve"> </w:t>
      </w:r>
      <w:r w:rsidRPr="0001771D">
        <w:t>-</w:t>
      </w:r>
      <w:r>
        <w:t xml:space="preserve"> </w:t>
      </w:r>
      <w:r w:rsidRPr="0001771D">
        <w:t xml:space="preserve"> 20__ учебный год</w:t>
      </w:r>
    </w:p>
    <w:p w:rsidR="0001771D" w:rsidRPr="0001771D" w:rsidRDefault="0001771D" w:rsidP="0001771D">
      <w:pPr>
        <w:jc w:val="center"/>
      </w:pPr>
    </w:p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/>
    <w:p w:rsidR="0001771D" w:rsidRDefault="0001771D">
      <w:r w:rsidRPr="0036086B">
        <w:rPr>
          <w:b/>
        </w:rPr>
        <w:t>Наименование учебной группы</w:t>
      </w:r>
      <w:r>
        <w:t>_____________________</w:t>
      </w:r>
      <w:r w:rsidR="0036086B">
        <w:t>______________________________</w:t>
      </w:r>
    </w:p>
    <w:p w:rsidR="0001771D" w:rsidRDefault="0001771D"/>
    <w:p w:rsidR="0001771D" w:rsidRDefault="0001771D"/>
    <w:p w:rsidR="0001771D" w:rsidRDefault="0001771D">
      <w:r w:rsidRPr="0036086B">
        <w:rPr>
          <w:b/>
        </w:rPr>
        <w:t>Руководитель учебной группы</w:t>
      </w:r>
      <w:r>
        <w:t>______________________</w:t>
      </w:r>
      <w:r w:rsidR="0036086B">
        <w:t>______________________________</w:t>
      </w:r>
    </w:p>
    <w:p w:rsidR="0001771D" w:rsidRPr="0001771D" w:rsidRDefault="0001771D" w:rsidP="0001771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Pr="0001771D">
        <w:rPr>
          <w:sz w:val="16"/>
          <w:szCs w:val="16"/>
        </w:rPr>
        <w:t>(фамилия, имя, отчество)</w:t>
      </w:r>
    </w:p>
    <w:p w:rsidR="0001771D" w:rsidRDefault="0001771D"/>
    <w:p w:rsidR="00441D0D" w:rsidRDefault="00441D0D">
      <w:pPr>
        <w:rPr>
          <w:sz w:val="16"/>
          <w:szCs w:val="16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465960099"/>
        <w:docPartObj>
          <w:docPartGallery w:val="Table of Contents"/>
          <w:docPartUnique/>
        </w:docPartObj>
      </w:sdtPr>
      <w:sdtEndPr/>
      <w:sdtContent>
        <w:p w:rsidR="0036086B" w:rsidRDefault="00F1028A" w:rsidP="00F1028A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F1028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052E2" w:rsidRDefault="008052E2" w:rsidP="008052E2"/>
        <w:p w:rsidR="008052E2" w:rsidRDefault="008052E2" w:rsidP="008052E2"/>
        <w:p w:rsidR="00F42DA1" w:rsidRPr="00844825" w:rsidRDefault="0036086B" w:rsidP="00F42DA1">
          <w:pPr>
            <w:pStyle w:val="11"/>
            <w:tabs>
              <w:tab w:val="left" w:pos="480"/>
              <w:tab w:val="right" w:leader="dot" w:pos="9629"/>
            </w:tabs>
            <w:spacing w:line="360" w:lineRule="auto"/>
            <w:rPr>
              <w:noProof/>
              <w:sz w:val="28"/>
            </w:rPr>
          </w:pPr>
          <w:r w:rsidRPr="00844825">
            <w:rPr>
              <w:sz w:val="32"/>
              <w:szCs w:val="28"/>
            </w:rPr>
            <w:fldChar w:fldCharType="begin"/>
          </w:r>
          <w:r w:rsidRPr="00844825">
            <w:rPr>
              <w:sz w:val="32"/>
              <w:szCs w:val="28"/>
            </w:rPr>
            <w:instrText xml:space="preserve"> TOC \o "1-3" \h \z \u </w:instrText>
          </w:r>
          <w:r w:rsidRPr="00844825">
            <w:rPr>
              <w:sz w:val="32"/>
              <w:szCs w:val="28"/>
            </w:rPr>
            <w:fldChar w:fldCharType="separate"/>
          </w:r>
        </w:p>
        <w:p w:rsidR="00F42DA1" w:rsidRPr="00844825" w:rsidRDefault="00F42DA1" w:rsidP="00F42DA1">
          <w:pPr>
            <w:pStyle w:val="11"/>
            <w:tabs>
              <w:tab w:val="left" w:pos="4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</w:rPr>
          </w:pPr>
          <w:r w:rsidRPr="00844825">
            <w:rPr>
              <w:rStyle w:val="af3"/>
              <w:noProof/>
              <w:color w:val="auto"/>
              <w:sz w:val="28"/>
              <w:u w:val="none"/>
            </w:rPr>
            <w:t xml:space="preserve"> </w:t>
          </w:r>
          <w:hyperlink w:anchor="_Toc382827168" w:history="1">
            <w:r w:rsidRPr="00844825">
              <w:rPr>
                <w:rStyle w:val="af3"/>
                <w:noProof/>
                <w:color w:val="auto"/>
                <w:sz w:val="28"/>
              </w:rPr>
              <w:t>Порядок ведения журнала</w:t>
            </w:r>
            <w:r w:rsidRPr="00844825">
              <w:rPr>
                <w:noProof/>
                <w:webHidden/>
                <w:sz w:val="28"/>
              </w:rPr>
              <w:tab/>
            </w:r>
            <w:r w:rsidRPr="00844825">
              <w:rPr>
                <w:noProof/>
                <w:webHidden/>
                <w:sz w:val="28"/>
              </w:rPr>
              <w:fldChar w:fldCharType="begin"/>
            </w:r>
            <w:r w:rsidRPr="00844825">
              <w:rPr>
                <w:noProof/>
                <w:webHidden/>
                <w:sz w:val="28"/>
              </w:rPr>
              <w:instrText xml:space="preserve"> PAGEREF _Toc382827168 \h </w:instrText>
            </w:r>
            <w:r w:rsidRPr="00844825">
              <w:rPr>
                <w:noProof/>
                <w:webHidden/>
                <w:sz w:val="28"/>
              </w:rPr>
            </w:r>
            <w:r w:rsidRPr="00844825">
              <w:rPr>
                <w:noProof/>
                <w:webHidden/>
                <w:sz w:val="28"/>
              </w:rPr>
              <w:fldChar w:fldCharType="separate"/>
            </w:r>
            <w:r w:rsidRPr="00844825">
              <w:rPr>
                <w:noProof/>
                <w:webHidden/>
                <w:sz w:val="28"/>
              </w:rPr>
              <w:t>3</w:t>
            </w:r>
            <w:r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F42DA1" w:rsidRPr="00844825" w:rsidRDefault="007743F4" w:rsidP="00F42DA1">
          <w:pPr>
            <w:pStyle w:val="11"/>
            <w:tabs>
              <w:tab w:val="left" w:pos="480"/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69" w:history="1">
            <w:r w:rsidR="00F42DA1" w:rsidRPr="00844825">
              <w:rPr>
                <w:rFonts w:asciiTheme="minorHAnsi" w:eastAsiaTheme="minorEastAsia" w:hAnsiTheme="minorHAnsi" w:cstheme="minorBidi"/>
                <w:noProof/>
                <w:sz w:val="28"/>
              </w:rPr>
              <w:t xml:space="preserve"> </w:t>
            </w:r>
            <w:r w:rsidR="00F42DA1" w:rsidRPr="00844825">
              <w:rPr>
                <w:rStyle w:val="af3"/>
                <w:noProof/>
                <w:color w:val="auto"/>
                <w:sz w:val="28"/>
              </w:rPr>
              <w:t>Список обучаемых, учёт занятий</w:t>
            </w:r>
            <w:r w:rsidR="00162C20" w:rsidRPr="00844825">
              <w:rPr>
                <w:rStyle w:val="af3"/>
                <w:noProof/>
                <w:color w:val="auto"/>
                <w:sz w:val="28"/>
              </w:rPr>
              <w:t xml:space="preserve"> и их посещаемости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_Toc382827169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4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F42DA1" w:rsidRPr="00844825" w:rsidRDefault="007743F4" w:rsidP="00F42DA1">
          <w:pPr>
            <w:pStyle w:val="21"/>
            <w:tabs>
              <w:tab w:val="left" w:pos="660"/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0" w:history="1">
            <w:r w:rsidR="00F42DA1" w:rsidRPr="00844825">
              <w:rPr>
                <w:rFonts w:asciiTheme="minorHAnsi" w:eastAsiaTheme="minorEastAsia" w:hAnsiTheme="minorHAnsi" w:cstheme="minorBidi"/>
                <w:noProof/>
                <w:sz w:val="28"/>
              </w:rPr>
              <w:t xml:space="preserve"> </w:t>
            </w:r>
            <w:r w:rsidR="00F42DA1" w:rsidRPr="00844825">
              <w:rPr>
                <w:rStyle w:val="af3"/>
                <w:noProof/>
                <w:color w:val="auto"/>
                <w:sz w:val="28"/>
              </w:rPr>
              <w:t xml:space="preserve">Замечания и предложения по результатам проверки качества занятий и ведения </w:t>
            </w:r>
            <w:r w:rsidR="00844825">
              <w:rPr>
                <w:rStyle w:val="af3"/>
                <w:noProof/>
                <w:color w:val="auto"/>
                <w:sz w:val="28"/>
              </w:rPr>
              <w:t xml:space="preserve"> </w:t>
            </w:r>
            <w:r w:rsidR="00F42DA1" w:rsidRPr="00844825">
              <w:rPr>
                <w:rStyle w:val="af3"/>
                <w:noProof/>
                <w:color w:val="auto"/>
                <w:sz w:val="28"/>
              </w:rPr>
              <w:t>журнала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BA71CD">
              <w:rPr>
                <w:noProof/>
                <w:webHidden/>
                <w:sz w:val="28"/>
              </w:rPr>
              <w:t>6</w:t>
            </w:r>
          </w:hyperlink>
        </w:p>
        <w:p w:rsidR="00F42DA1" w:rsidRPr="00844825" w:rsidRDefault="007743F4" w:rsidP="00F42DA1">
          <w:pPr>
            <w:pStyle w:val="11"/>
            <w:tabs>
              <w:tab w:val="right" w:leader="dot" w:pos="962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1" w:history="1">
            <w:r w:rsidR="00F42DA1" w:rsidRPr="00844825">
              <w:rPr>
                <w:rStyle w:val="af3"/>
                <w:noProof/>
                <w:color w:val="auto"/>
                <w:spacing w:val="5"/>
                <w:kern w:val="28"/>
                <w:sz w:val="28"/>
              </w:rPr>
              <w:t xml:space="preserve"> Программа обучения работников СПбГАУ в области гражданской обороны и защиты от чрезвычайных ситуаций природного и техногенного характера</w:t>
            </w:r>
            <w:r w:rsidR="00BA71CD">
              <w:rPr>
                <w:noProof/>
                <w:webHidden/>
                <w:sz w:val="28"/>
              </w:rPr>
              <w:t>:</w:t>
            </w:r>
          </w:hyperlink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2" w:history="1">
            <w:r w:rsidR="00A50A89" w:rsidRPr="00844825">
              <w:rPr>
                <w:rStyle w:val="af3"/>
                <w:noProof/>
                <w:color w:val="auto"/>
                <w:sz w:val="28"/>
              </w:rPr>
              <w:t xml:space="preserve"> Общие положения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BA71CD">
              <w:rPr>
                <w:noProof/>
                <w:webHidden/>
                <w:sz w:val="28"/>
              </w:rPr>
              <w:t>7</w:t>
            </w:r>
          </w:hyperlink>
        </w:p>
        <w:p w:rsidR="00F42DA1" w:rsidRPr="00844825" w:rsidRDefault="007743F4" w:rsidP="00F42DA1">
          <w:pPr>
            <w:pStyle w:val="31"/>
            <w:tabs>
              <w:tab w:val="left" w:pos="1100"/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3" w:history="1">
            <w:r w:rsidR="00F42DA1" w:rsidRPr="00844825">
              <w:rPr>
                <w:rFonts w:asciiTheme="minorHAnsi" w:eastAsiaTheme="minorEastAsia" w:hAnsiTheme="minorHAnsi" w:cstheme="minorBidi"/>
                <w:noProof/>
                <w:sz w:val="28"/>
              </w:rPr>
              <w:t xml:space="preserve"> </w:t>
            </w:r>
            <w:r w:rsidR="00A50A89" w:rsidRPr="00844825">
              <w:rPr>
                <w:rStyle w:val="af3"/>
                <w:noProof/>
                <w:color w:val="auto"/>
                <w:sz w:val="28"/>
              </w:rPr>
              <w:t>Организация курсового</w:t>
            </w:r>
            <w:r w:rsidR="00F42DA1" w:rsidRPr="00844825">
              <w:rPr>
                <w:rStyle w:val="af3"/>
                <w:noProof/>
                <w:color w:val="auto"/>
                <w:sz w:val="28"/>
              </w:rPr>
              <w:t xml:space="preserve"> обучения</w:t>
            </w:r>
            <w:r w:rsidR="008577E6" w:rsidRPr="00844825">
              <w:rPr>
                <w:noProof/>
                <w:webHidden/>
                <w:sz w:val="28"/>
              </w:rPr>
              <w:t>………………………………………………...</w:t>
            </w:r>
            <w:r w:rsidR="00BA71CD">
              <w:rPr>
                <w:noProof/>
                <w:webHidden/>
                <w:sz w:val="28"/>
              </w:rPr>
              <w:t>..9</w:t>
            </w:r>
          </w:hyperlink>
        </w:p>
        <w:p w:rsidR="00F42DA1" w:rsidRPr="00844825" w:rsidRDefault="007743F4" w:rsidP="00F42DA1">
          <w:pPr>
            <w:pStyle w:val="31"/>
            <w:tabs>
              <w:tab w:val="left" w:pos="1100"/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r>
            <w:fldChar w:fldCharType="begin"/>
          </w:r>
          <w:r>
            <w:instrText xml:space="preserve"> HYPERLINK \l "_Toc382827174" </w:instrText>
          </w:r>
          <w:r>
            <w:fldChar w:fldCharType="separate"/>
          </w:r>
          <w:r w:rsidR="00A50A89" w:rsidRPr="00844825">
            <w:rPr>
              <w:rFonts w:eastAsiaTheme="minorEastAsia"/>
              <w:noProof/>
              <w:sz w:val="28"/>
            </w:rPr>
            <w:t xml:space="preserve">Требования </w:t>
          </w:r>
          <w:r w:rsidR="008577E6" w:rsidRPr="00844825">
            <w:rPr>
              <w:rFonts w:eastAsiaTheme="minorEastAsia"/>
              <w:noProof/>
              <w:sz w:val="28"/>
            </w:rPr>
            <w:t>к уровню освоения курса обучения…………………………………</w:t>
          </w:r>
          <w:bookmarkStart w:id="0" w:name="_GoBack"/>
          <w:bookmarkEnd w:id="0"/>
          <w:r w:rsidR="008577E6" w:rsidRPr="00844825">
            <w:rPr>
              <w:noProof/>
              <w:webHidden/>
              <w:sz w:val="28"/>
            </w:rPr>
            <w:t>1</w:t>
          </w:r>
          <w:r w:rsidR="00BA71CD">
            <w:rPr>
              <w:noProof/>
              <w:webHidden/>
              <w:sz w:val="28"/>
            </w:rPr>
            <w:t>0</w:t>
          </w:r>
          <w:r>
            <w:rPr>
              <w:noProof/>
              <w:sz w:val="28"/>
            </w:rPr>
            <w:fldChar w:fldCharType="end"/>
          </w:r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5" w:history="1">
            <w:r w:rsidR="00A50A89" w:rsidRPr="00844825">
              <w:rPr>
                <w:rStyle w:val="af3"/>
                <w:noProof/>
                <w:color w:val="auto"/>
                <w:sz w:val="28"/>
              </w:rPr>
              <w:t>Тематический план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_Toc382827175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1</w:t>
            </w:r>
            <w:r w:rsidR="00BA71CD">
              <w:rPr>
                <w:noProof/>
                <w:webHidden/>
                <w:sz w:val="28"/>
              </w:rPr>
              <w:t>1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6" w:history="1">
            <w:r w:rsidR="00F42DA1" w:rsidRPr="00844825">
              <w:rPr>
                <w:rStyle w:val="af3"/>
                <w:noProof/>
                <w:color w:val="auto"/>
                <w:sz w:val="28"/>
              </w:rPr>
              <w:t>Содержание тем занятий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_Toc382827176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1</w:t>
            </w:r>
            <w:r w:rsidR="00BA71CD">
              <w:rPr>
                <w:noProof/>
                <w:webHidden/>
                <w:sz w:val="28"/>
              </w:rPr>
              <w:t>2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7" w:history="1">
            <w:r w:rsidR="00A50A89" w:rsidRPr="00844825">
              <w:rPr>
                <w:rStyle w:val="af3"/>
                <w:noProof/>
                <w:color w:val="auto"/>
                <w:sz w:val="28"/>
              </w:rPr>
              <w:t>Средства обеспечения учебного процесса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_Toc382827177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1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  <w:r w:rsidR="00BA71CD">
            <w:rPr>
              <w:noProof/>
              <w:sz w:val="28"/>
            </w:rPr>
            <w:t>4</w:t>
          </w:r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382827178" w:history="1">
            <w:r w:rsidR="00A50A89" w:rsidRPr="00844825">
              <w:rPr>
                <w:rStyle w:val="af3"/>
                <w:rFonts w:eastAsia="Courier New"/>
                <w:noProof/>
                <w:color w:val="auto"/>
                <w:sz w:val="28"/>
              </w:rPr>
              <w:t>Вербальные средства обучения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_Toc382827178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1</w:t>
            </w:r>
            <w:r w:rsidR="00BA71CD">
              <w:rPr>
                <w:noProof/>
                <w:webHidden/>
                <w:sz w:val="28"/>
              </w:rPr>
              <w:t>4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noProof/>
              <w:sz w:val="28"/>
            </w:rPr>
          </w:pPr>
          <w:hyperlink w:anchor="_Toc382827179" w:history="1">
            <w:r w:rsidR="00A50A89" w:rsidRPr="00844825">
              <w:rPr>
                <w:rStyle w:val="af3"/>
                <w:noProof/>
                <w:color w:val="auto"/>
                <w:sz w:val="28"/>
              </w:rPr>
              <w:t>Визуальные средства обучения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_Toc382827179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F42DA1" w:rsidRPr="00844825">
              <w:rPr>
                <w:noProof/>
                <w:webHidden/>
                <w:sz w:val="28"/>
              </w:rPr>
              <w:t>1</w:t>
            </w:r>
            <w:r w:rsidR="00BA71CD">
              <w:rPr>
                <w:noProof/>
                <w:webHidden/>
                <w:sz w:val="28"/>
              </w:rPr>
              <w:t>5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A50A89" w:rsidRPr="00844825" w:rsidRDefault="00A50A89" w:rsidP="00A50A89">
          <w:pPr>
            <w:rPr>
              <w:rFonts w:eastAsiaTheme="minorEastAsia"/>
              <w:sz w:val="28"/>
            </w:rPr>
          </w:pPr>
          <w:r w:rsidRPr="00844825">
            <w:rPr>
              <w:rFonts w:eastAsiaTheme="minorEastAsia"/>
              <w:sz w:val="28"/>
            </w:rPr>
            <w:t xml:space="preserve">Технические средства </w:t>
          </w:r>
          <w:r w:rsidR="008577E6" w:rsidRPr="00844825">
            <w:rPr>
              <w:rFonts w:eastAsiaTheme="minorEastAsia"/>
              <w:sz w:val="28"/>
            </w:rPr>
            <w:t>обучения …………………………………………………</w:t>
          </w:r>
          <w:r w:rsidR="0038578C" w:rsidRPr="00844825">
            <w:rPr>
              <w:rFonts w:eastAsiaTheme="minorEastAsia"/>
              <w:sz w:val="28"/>
            </w:rPr>
            <w:t>.</w:t>
          </w:r>
          <w:r w:rsidR="007743F4">
            <w:rPr>
              <w:rFonts w:eastAsiaTheme="minorEastAsia"/>
              <w:sz w:val="28"/>
            </w:rPr>
            <w:t>.</w:t>
          </w:r>
          <w:r w:rsidR="0038578C" w:rsidRPr="00844825">
            <w:rPr>
              <w:rFonts w:eastAsiaTheme="minorEastAsia"/>
              <w:sz w:val="28"/>
            </w:rPr>
            <w:t>1</w:t>
          </w:r>
          <w:r w:rsidR="00BA71CD">
            <w:rPr>
              <w:rFonts w:eastAsiaTheme="minorEastAsia"/>
              <w:sz w:val="28"/>
            </w:rPr>
            <w:t>6</w:t>
          </w:r>
        </w:p>
        <w:p w:rsidR="00DC410C" w:rsidRPr="00844825" w:rsidRDefault="0038578C" w:rsidP="00A50A89">
          <w:pPr>
            <w:rPr>
              <w:rFonts w:eastAsiaTheme="minorEastAsia"/>
              <w:sz w:val="28"/>
            </w:rPr>
          </w:pPr>
          <w:r w:rsidRPr="00844825">
            <w:rPr>
              <w:rFonts w:eastAsiaTheme="minorEastAsia"/>
              <w:sz w:val="28"/>
            </w:rPr>
            <w:t xml:space="preserve">                                                                                                                                         </w:t>
          </w:r>
        </w:p>
        <w:p w:rsidR="00DC410C" w:rsidRPr="00844825" w:rsidRDefault="00DC410C" w:rsidP="00A50A89">
          <w:pPr>
            <w:rPr>
              <w:rFonts w:eastAsiaTheme="minorEastAsia"/>
              <w:sz w:val="28"/>
            </w:rPr>
          </w:pPr>
          <w:r w:rsidRPr="00844825">
            <w:rPr>
              <w:rFonts w:eastAsiaTheme="minorEastAsia"/>
              <w:sz w:val="28"/>
            </w:rPr>
            <w:t xml:space="preserve">Информационные средства обучения </w:t>
          </w:r>
          <w:r w:rsidR="008577E6" w:rsidRPr="00844825">
            <w:rPr>
              <w:rFonts w:eastAsiaTheme="minorEastAsia"/>
              <w:sz w:val="28"/>
            </w:rPr>
            <w:t>……………………………………………</w:t>
          </w:r>
          <w:r w:rsidR="007743F4">
            <w:rPr>
              <w:rFonts w:eastAsiaTheme="minorEastAsia"/>
              <w:sz w:val="28"/>
            </w:rPr>
            <w:t>.</w:t>
          </w:r>
          <w:r w:rsidR="00844825" w:rsidRPr="00844825">
            <w:rPr>
              <w:rFonts w:eastAsiaTheme="minorEastAsia"/>
              <w:sz w:val="28"/>
            </w:rPr>
            <w:t>1</w:t>
          </w:r>
          <w:r w:rsidR="00BA71CD">
            <w:rPr>
              <w:rFonts w:eastAsiaTheme="minorEastAsia"/>
              <w:sz w:val="28"/>
            </w:rPr>
            <w:t>7</w:t>
          </w:r>
        </w:p>
        <w:p w:rsidR="008577E6" w:rsidRPr="00844825" w:rsidRDefault="0038578C" w:rsidP="00A50A89">
          <w:pPr>
            <w:rPr>
              <w:rFonts w:eastAsiaTheme="minorEastAsia"/>
              <w:sz w:val="28"/>
            </w:rPr>
          </w:pPr>
          <w:r w:rsidRPr="00844825">
            <w:rPr>
              <w:rFonts w:eastAsiaTheme="minorEastAsia"/>
              <w:sz w:val="28"/>
            </w:rPr>
            <w:t xml:space="preserve">                                                                                                                                         </w:t>
          </w:r>
        </w:p>
        <w:p w:rsidR="00DC410C" w:rsidRPr="00844825" w:rsidRDefault="008577E6" w:rsidP="00A50A89">
          <w:pPr>
            <w:rPr>
              <w:rFonts w:eastAsiaTheme="minorEastAsia"/>
              <w:sz w:val="28"/>
            </w:rPr>
          </w:pPr>
          <w:r w:rsidRPr="00844825">
            <w:rPr>
              <w:rFonts w:eastAsiaTheme="minorEastAsia"/>
              <w:sz w:val="28"/>
            </w:rPr>
            <w:t>Аудиовизуальные материалы……………………………………………………</w:t>
          </w:r>
          <w:r w:rsidR="007743F4">
            <w:rPr>
              <w:rFonts w:eastAsiaTheme="minorEastAsia"/>
              <w:sz w:val="28"/>
            </w:rPr>
            <w:t>...</w:t>
          </w:r>
          <w:r w:rsidR="00844825" w:rsidRPr="00844825">
            <w:rPr>
              <w:rFonts w:eastAsiaTheme="minorEastAsia"/>
              <w:sz w:val="28"/>
            </w:rPr>
            <w:t>1</w:t>
          </w:r>
          <w:r w:rsidR="00BA71CD">
            <w:rPr>
              <w:rFonts w:eastAsiaTheme="minorEastAsia"/>
              <w:sz w:val="28"/>
            </w:rPr>
            <w:t>7</w:t>
          </w:r>
        </w:p>
        <w:p w:rsidR="00DC410C" w:rsidRPr="00844825" w:rsidRDefault="00DC410C" w:rsidP="00A50A89">
          <w:pPr>
            <w:rPr>
              <w:rFonts w:eastAsiaTheme="minorEastAsia"/>
              <w:sz w:val="28"/>
            </w:rPr>
          </w:pPr>
        </w:p>
        <w:p w:rsidR="00F42DA1" w:rsidRPr="00844825" w:rsidRDefault="00F42DA1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</w:rPr>
          </w:pPr>
          <w:r w:rsidRPr="00844825">
            <w:rPr>
              <w:rStyle w:val="af3"/>
              <w:noProof/>
              <w:color w:val="auto"/>
              <w:sz w:val="28"/>
              <w:u w:val="none"/>
            </w:rPr>
            <w:t xml:space="preserve">Примерный план </w:t>
          </w:r>
          <w:hyperlink w:anchor="_Toc382827181" w:history="1">
            <w:r w:rsidRPr="00844825">
              <w:rPr>
                <w:rStyle w:val="af3"/>
                <w:noProof/>
                <w:color w:val="auto"/>
                <w:sz w:val="28"/>
              </w:rPr>
              <w:t>проведения занятий</w:t>
            </w:r>
            <w:r w:rsidRPr="00844825">
              <w:rPr>
                <w:noProof/>
                <w:webHidden/>
                <w:sz w:val="28"/>
              </w:rPr>
              <w:tab/>
            </w:r>
            <w:r w:rsidR="00C358CC">
              <w:rPr>
                <w:noProof/>
                <w:webHidden/>
                <w:sz w:val="28"/>
              </w:rPr>
              <w:t>19</w:t>
            </w:r>
          </w:hyperlink>
        </w:p>
        <w:p w:rsidR="00F42DA1" w:rsidRPr="00844825" w:rsidRDefault="007743F4" w:rsidP="00F42DA1">
          <w:pPr>
            <w:pStyle w:val="31"/>
            <w:tabs>
              <w:tab w:val="right" w:leader="dot" w:pos="962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82827182" w:history="1">
            <w:r w:rsidR="00F42DA1" w:rsidRPr="00844825">
              <w:rPr>
                <w:rStyle w:val="af3"/>
                <w:noProof/>
                <w:color w:val="auto"/>
                <w:sz w:val="28"/>
              </w:rPr>
              <w:t>Для заметок</w:t>
            </w:r>
            <w:r w:rsidR="00F42DA1" w:rsidRPr="00844825">
              <w:rPr>
                <w:noProof/>
                <w:webHidden/>
                <w:sz w:val="28"/>
              </w:rPr>
              <w:tab/>
            </w:r>
            <w:r w:rsidR="00F42DA1" w:rsidRPr="00844825">
              <w:rPr>
                <w:noProof/>
                <w:webHidden/>
                <w:sz w:val="28"/>
              </w:rPr>
              <w:fldChar w:fldCharType="begin"/>
            </w:r>
            <w:r w:rsidR="00F42DA1" w:rsidRPr="00844825">
              <w:rPr>
                <w:noProof/>
                <w:webHidden/>
                <w:sz w:val="28"/>
              </w:rPr>
              <w:instrText xml:space="preserve"> PAGEREF _Toc382827182 \h </w:instrText>
            </w:r>
            <w:r w:rsidR="00F42DA1" w:rsidRPr="00844825">
              <w:rPr>
                <w:noProof/>
                <w:webHidden/>
                <w:sz w:val="28"/>
              </w:rPr>
            </w:r>
            <w:r w:rsidR="00F42DA1" w:rsidRPr="00844825">
              <w:rPr>
                <w:noProof/>
                <w:webHidden/>
                <w:sz w:val="28"/>
              </w:rPr>
              <w:fldChar w:fldCharType="separate"/>
            </w:r>
            <w:r w:rsidR="0038578C" w:rsidRPr="00844825">
              <w:rPr>
                <w:noProof/>
                <w:webHidden/>
                <w:sz w:val="28"/>
              </w:rPr>
              <w:t>2</w:t>
            </w:r>
            <w:r w:rsidR="00C358CC">
              <w:rPr>
                <w:noProof/>
                <w:webHidden/>
                <w:sz w:val="28"/>
              </w:rPr>
              <w:t>0</w:t>
            </w:r>
            <w:r w:rsidR="00F42DA1" w:rsidRPr="00844825">
              <w:rPr>
                <w:noProof/>
                <w:webHidden/>
                <w:sz w:val="28"/>
              </w:rPr>
              <w:fldChar w:fldCharType="end"/>
            </w:r>
          </w:hyperlink>
        </w:p>
        <w:p w:rsidR="0036086B" w:rsidRPr="00844825" w:rsidRDefault="0036086B" w:rsidP="00725F17">
          <w:pPr>
            <w:spacing w:line="360" w:lineRule="auto"/>
          </w:pPr>
          <w:r w:rsidRPr="00844825">
            <w:rPr>
              <w:b/>
              <w:bCs/>
              <w:sz w:val="32"/>
              <w:szCs w:val="28"/>
            </w:rPr>
            <w:fldChar w:fldCharType="end"/>
          </w:r>
        </w:p>
      </w:sdtContent>
    </w:sdt>
    <w:p w:rsidR="00441D0D" w:rsidRDefault="00441D0D">
      <w:pPr>
        <w:rPr>
          <w:sz w:val="16"/>
          <w:szCs w:val="16"/>
        </w:rPr>
      </w:pPr>
    </w:p>
    <w:p w:rsidR="002544E3" w:rsidRDefault="002544E3">
      <w:pPr>
        <w:rPr>
          <w:sz w:val="16"/>
          <w:szCs w:val="16"/>
        </w:rPr>
      </w:pPr>
    </w:p>
    <w:p w:rsidR="002544E3" w:rsidRDefault="002544E3">
      <w:pPr>
        <w:rPr>
          <w:sz w:val="16"/>
          <w:szCs w:val="16"/>
        </w:rPr>
      </w:pPr>
    </w:p>
    <w:p w:rsidR="002544E3" w:rsidRDefault="002544E3">
      <w:pPr>
        <w:rPr>
          <w:sz w:val="16"/>
          <w:szCs w:val="16"/>
        </w:rPr>
      </w:pPr>
    </w:p>
    <w:p w:rsidR="00441D0D" w:rsidRDefault="00441D0D">
      <w:pPr>
        <w:rPr>
          <w:sz w:val="16"/>
          <w:szCs w:val="16"/>
        </w:rPr>
      </w:pPr>
    </w:p>
    <w:p w:rsidR="00441D0D" w:rsidRDefault="00441D0D">
      <w:pPr>
        <w:rPr>
          <w:sz w:val="16"/>
          <w:szCs w:val="16"/>
        </w:rPr>
      </w:pPr>
    </w:p>
    <w:p w:rsidR="00B43F6F" w:rsidRPr="00752BC5" w:rsidRDefault="00B43F6F" w:rsidP="00BA71CD">
      <w:pPr>
        <w:rPr>
          <w:b/>
          <w:sz w:val="28"/>
          <w:szCs w:val="28"/>
        </w:rPr>
      </w:pPr>
    </w:p>
    <w:p w:rsidR="0054489A" w:rsidRPr="00752BC5" w:rsidRDefault="0054489A" w:rsidP="00441D0D">
      <w:pPr>
        <w:jc w:val="center"/>
        <w:rPr>
          <w:sz w:val="28"/>
          <w:szCs w:val="28"/>
        </w:rPr>
      </w:pPr>
    </w:p>
    <w:p w:rsidR="00BA71CD" w:rsidRPr="00BA71CD" w:rsidRDefault="00BA71CD" w:rsidP="00BA71CD">
      <w:pPr>
        <w:keepNext/>
        <w:keepLines/>
        <w:spacing w:line="276" w:lineRule="auto"/>
        <w:jc w:val="center"/>
        <w:outlineLvl w:val="0"/>
        <w:rPr>
          <w:rFonts w:eastAsiaTheme="majorEastAsia"/>
          <w:b/>
          <w:bCs/>
          <w:sz w:val="26"/>
          <w:szCs w:val="26"/>
        </w:rPr>
      </w:pPr>
      <w:bookmarkStart w:id="1" w:name="_Toc382827168"/>
      <w:r w:rsidRPr="00BA71CD">
        <w:rPr>
          <w:b/>
          <w:sz w:val="26"/>
          <w:szCs w:val="26"/>
        </w:rPr>
        <w:t>1</w:t>
      </w:r>
      <w:r w:rsidRPr="00BA71CD">
        <w:rPr>
          <w:sz w:val="26"/>
          <w:szCs w:val="26"/>
        </w:rPr>
        <w:t xml:space="preserve">. </w:t>
      </w:r>
      <w:r w:rsidRPr="00BA71CD">
        <w:rPr>
          <w:rFonts w:eastAsiaTheme="majorEastAsia"/>
          <w:b/>
          <w:bCs/>
          <w:sz w:val="26"/>
          <w:szCs w:val="26"/>
        </w:rPr>
        <w:t>Порядок ведения журнала</w:t>
      </w:r>
      <w:bookmarkEnd w:id="1"/>
    </w:p>
    <w:p w:rsidR="00BA71CD" w:rsidRPr="00BA71CD" w:rsidRDefault="00BA71CD" w:rsidP="00BA71CD">
      <w:pPr>
        <w:spacing w:line="276" w:lineRule="auto"/>
        <w:jc w:val="center"/>
        <w:rPr>
          <w:b/>
          <w:sz w:val="26"/>
          <w:szCs w:val="26"/>
        </w:rPr>
      </w:pPr>
    </w:p>
    <w:p w:rsidR="00BA71CD" w:rsidRPr="00BA71CD" w:rsidRDefault="00BA71CD" w:rsidP="00BA71C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A71CD">
        <w:rPr>
          <w:rFonts w:eastAsiaTheme="minorHAnsi"/>
          <w:color w:val="000000"/>
          <w:sz w:val="26"/>
          <w:szCs w:val="26"/>
          <w:lang w:eastAsia="en-US"/>
        </w:rPr>
        <w:t xml:space="preserve">1. Журнал является основным документом по учету выполнения программы курсового обучения, посещаемости занятий. </w:t>
      </w:r>
    </w:p>
    <w:p w:rsidR="00BA71CD" w:rsidRPr="00BA71CD" w:rsidRDefault="00BA71CD" w:rsidP="00BA71C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A71CD">
        <w:rPr>
          <w:rFonts w:eastAsiaTheme="minorHAnsi"/>
          <w:color w:val="000000"/>
          <w:sz w:val="26"/>
          <w:szCs w:val="26"/>
          <w:lang w:eastAsia="en-US"/>
        </w:rPr>
        <w:t xml:space="preserve">2. Состав учебной группы записывается в журнал в начале учебного года в соответствии с приказом ректора ФГБОУ ВО </w:t>
      </w:r>
      <w:proofErr w:type="spellStart"/>
      <w:r w:rsidRPr="00BA71CD">
        <w:rPr>
          <w:rFonts w:eastAsiaTheme="minorHAnsi"/>
          <w:color w:val="000000"/>
          <w:sz w:val="26"/>
          <w:szCs w:val="26"/>
          <w:lang w:eastAsia="en-US"/>
        </w:rPr>
        <w:t>СПбГАУ</w:t>
      </w:r>
      <w:proofErr w:type="spellEnd"/>
      <w:r w:rsidRPr="00BA71CD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:rsidR="00BA71CD" w:rsidRPr="00BA71CD" w:rsidRDefault="00BA71CD" w:rsidP="00BA71C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A71CD">
        <w:rPr>
          <w:rFonts w:eastAsiaTheme="minorHAnsi"/>
          <w:color w:val="000000"/>
          <w:sz w:val="26"/>
          <w:szCs w:val="26"/>
          <w:lang w:eastAsia="en-US"/>
        </w:rPr>
        <w:t xml:space="preserve">3. Программа курсового обучения (перечень тем занятий, формы и методы проведения занятий, их содержание и расчёт времени) утверждается ректором университета. </w:t>
      </w:r>
    </w:p>
    <w:p w:rsidR="00BA71CD" w:rsidRPr="00BA71CD" w:rsidRDefault="00507291" w:rsidP="00BA71C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</w:t>
      </w:r>
      <w:r w:rsidR="00BA71CD" w:rsidRPr="00BA71CD">
        <w:rPr>
          <w:rFonts w:eastAsiaTheme="minorHAnsi"/>
          <w:color w:val="000000"/>
          <w:sz w:val="26"/>
          <w:szCs w:val="26"/>
          <w:lang w:eastAsia="en-US"/>
        </w:rPr>
        <w:t xml:space="preserve">4. </w:t>
      </w:r>
      <w:r w:rsidR="00BA71CD" w:rsidRPr="00BA71CD">
        <w:rPr>
          <w:sz w:val="26"/>
          <w:szCs w:val="26"/>
        </w:rPr>
        <w:t>Отметка о посещении занятий проставляется в соответствующей графе дня проведения занятий. Для учёта посещаемости используются следующие условные знаки:</w:t>
      </w:r>
    </w:p>
    <w:p w:rsidR="00BA71CD" w:rsidRPr="00BA71CD" w:rsidRDefault="00BA71CD" w:rsidP="00BA71CD">
      <w:pPr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sz w:val="26"/>
          <w:szCs w:val="26"/>
        </w:rPr>
      </w:pPr>
      <w:r w:rsidRPr="00BA71CD">
        <w:rPr>
          <w:sz w:val="26"/>
          <w:szCs w:val="26"/>
        </w:rPr>
        <w:t xml:space="preserve">«+» </w:t>
      </w:r>
      <w:r w:rsidRPr="00BA71CD">
        <w:rPr>
          <w:rFonts w:eastAsiaTheme="minorHAnsi"/>
          <w:sz w:val="26"/>
          <w:szCs w:val="26"/>
          <w:lang w:eastAsia="en-US"/>
        </w:rPr>
        <w:t>–</w:t>
      </w:r>
      <w:r w:rsidRPr="00BA71CD">
        <w:rPr>
          <w:sz w:val="26"/>
          <w:szCs w:val="26"/>
        </w:rPr>
        <w:t xml:space="preserve"> присутствует на занятии;</w:t>
      </w:r>
    </w:p>
    <w:p w:rsidR="00BA71CD" w:rsidRPr="00BA71CD" w:rsidRDefault="00BA71CD" w:rsidP="00BA71CD">
      <w:pPr>
        <w:numPr>
          <w:ilvl w:val="0"/>
          <w:numId w:val="2"/>
        </w:numPr>
        <w:spacing w:after="200" w:line="276" w:lineRule="auto"/>
        <w:ind w:hanging="294"/>
        <w:contextualSpacing/>
        <w:jc w:val="both"/>
        <w:rPr>
          <w:sz w:val="26"/>
          <w:szCs w:val="26"/>
        </w:rPr>
      </w:pPr>
      <w:r w:rsidRPr="00BA71CD">
        <w:rPr>
          <w:sz w:val="26"/>
          <w:szCs w:val="26"/>
        </w:rPr>
        <w:t xml:space="preserve">«н» </w:t>
      </w:r>
      <w:r w:rsidRPr="00BA71CD">
        <w:rPr>
          <w:rFonts w:eastAsiaTheme="minorHAnsi"/>
          <w:sz w:val="26"/>
          <w:szCs w:val="26"/>
          <w:lang w:eastAsia="en-US"/>
        </w:rPr>
        <w:t xml:space="preserve">– </w:t>
      </w:r>
      <w:r w:rsidRPr="00BA71CD">
        <w:rPr>
          <w:sz w:val="26"/>
          <w:szCs w:val="26"/>
        </w:rPr>
        <w:t>отсутствует на занятии;</w:t>
      </w:r>
    </w:p>
    <w:p w:rsidR="00BA71CD" w:rsidRPr="00BA71CD" w:rsidRDefault="00BA71CD" w:rsidP="00BA71CD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sz w:val="26"/>
          <w:szCs w:val="26"/>
        </w:rPr>
      </w:pPr>
      <w:proofErr w:type="gramStart"/>
      <w:r w:rsidRPr="00BA71CD">
        <w:rPr>
          <w:sz w:val="26"/>
          <w:szCs w:val="26"/>
        </w:rPr>
        <w:t>«к», «о», «б», «р» - отсутствует по уважительной причине (Командировка, Отпуск, Болезнь, неотложная Работа).</w:t>
      </w:r>
      <w:proofErr w:type="gramEnd"/>
    </w:p>
    <w:p w:rsidR="00BA71CD" w:rsidRPr="00BA71CD" w:rsidRDefault="00507291" w:rsidP="00BA71C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</w:t>
      </w:r>
      <w:r w:rsidR="00BA71CD" w:rsidRPr="00BA71CD">
        <w:rPr>
          <w:rFonts w:eastAsiaTheme="minorHAnsi"/>
          <w:color w:val="000000"/>
          <w:sz w:val="26"/>
          <w:szCs w:val="26"/>
          <w:lang w:eastAsia="en-US"/>
        </w:rPr>
        <w:t xml:space="preserve">5. После проведения занятия руководитель обязан записать в журнал учета занятий тему проведенного занятия, дату проведения занятия и расписаться за проведенное занятие. </w:t>
      </w:r>
    </w:p>
    <w:p w:rsidR="00BA71CD" w:rsidRPr="00BA71CD" w:rsidRDefault="00507291" w:rsidP="00BA71C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BA71CD" w:rsidRPr="00BA71CD">
        <w:rPr>
          <w:rFonts w:eastAsiaTheme="minorHAnsi"/>
          <w:sz w:val="26"/>
          <w:szCs w:val="26"/>
          <w:lang w:eastAsia="en-US"/>
        </w:rPr>
        <w:t xml:space="preserve">6. В период с октября по май </w:t>
      </w:r>
      <w:r w:rsidR="00574BA3">
        <w:rPr>
          <w:rFonts w:eastAsiaTheme="minorHAnsi"/>
          <w:sz w:val="26"/>
          <w:szCs w:val="26"/>
          <w:lang w:eastAsia="en-US"/>
        </w:rPr>
        <w:t xml:space="preserve">работниками </w:t>
      </w:r>
      <w:r w:rsidR="00BA71CD" w:rsidRPr="00BA71CD">
        <w:rPr>
          <w:rFonts w:eastAsiaTheme="minorHAnsi"/>
          <w:sz w:val="26"/>
          <w:szCs w:val="26"/>
          <w:lang w:eastAsia="en-US"/>
        </w:rPr>
        <w:t xml:space="preserve">отдела </w:t>
      </w:r>
      <w:r w:rsidR="00574BA3">
        <w:rPr>
          <w:rFonts w:eastAsiaTheme="minorHAnsi"/>
          <w:sz w:val="26"/>
          <w:szCs w:val="26"/>
          <w:lang w:eastAsia="en-US"/>
        </w:rPr>
        <w:t xml:space="preserve">по </w:t>
      </w:r>
      <w:r w:rsidR="00BA71CD" w:rsidRPr="00BA71CD">
        <w:rPr>
          <w:rFonts w:eastAsiaTheme="minorHAnsi"/>
          <w:sz w:val="26"/>
          <w:szCs w:val="26"/>
          <w:lang w:eastAsia="en-US"/>
        </w:rPr>
        <w:t xml:space="preserve">ГО и ЧС, ОТ и ПБ проводится контроль проведения занятий с записью в журнале. </w:t>
      </w:r>
    </w:p>
    <w:p w:rsidR="00BA71CD" w:rsidRPr="00BA71CD" w:rsidRDefault="00507291" w:rsidP="00BA71C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</w:t>
      </w:r>
      <w:r w:rsidR="00BA71CD" w:rsidRPr="00BA71CD">
        <w:rPr>
          <w:rFonts w:eastAsiaTheme="minorHAnsi"/>
          <w:sz w:val="26"/>
          <w:szCs w:val="26"/>
          <w:lang w:eastAsia="en-US"/>
        </w:rPr>
        <w:t xml:space="preserve">7. Журнал хранится у руководителя группы, а в конце </w:t>
      </w:r>
      <w:r w:rsidR="00BA71CD" w:rsidRPr="00BA71CD">
        <w:rPr>
          <w:rFonts w:eastAsiaTheme="minorHAnsi"/>
          <w:color w:val="000000"/>
          <w:sz w:val="26"/>
          <w:szCs w:val="26"/>
          <w:lang w:eastAsia="en-US"/>
        </w:rPr>
        <w:t xml:space="preserve">учебного года заполненный журнал сдается в отдел </w:t>
      </w:r>
      <w:r w:rsidR="00E330A9">
        <w:rPr>
          <w:rFonts w:eastAsiaTheme="minorHAnsi"/>
          <w:color w:val="000000"/>
          <w:sz w:val="26"/>
          <w:szCs w:val="26"/>
          <w:lang w:eastAsia="en-US"/>
        </w:rPr>
        <w:t xml:space="preserve">по </w:t>
      </w:r>
      <w:r w:rsidR="00BA71CD" w:rsidRPr="00BA71CD">
        <w:rPr>
          <w:rFonts w:eastAsiaTheme="minorHAnsi"/>
          <w:color w:val="000000"/>
          <w:sz w:val="26"/>
          <w:szCs w:val="26"/>
          <w:lang w:eastAsia="en-US"/>
        </w:rPr>
        <w:t xml:space="preserve">ГО и ЧС, ОТ и ПБ на хранение. </w:t>
      </w:r>
    </w:p>
    <w:p w:rsidR="004D27F3" w:rsidRDefault="00BA71CD" w:rsidP="00BA71CD">
      <w:pPr>
        <w:jc w:val="both"/>
        <w:rPr>
          <w:sz w:val="26"/>
          <w:szCs w:val="26"/>
        </w:rPr>
      </w:pPr>
      <w:r w:rsidRPr="00BA71C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B43F6F" w:rsidRPr="00DF7B53" w:rsidRDefault="00B43F6F" w:rsidP="00752BC5">
      <w:pPr>
        <w:jc w:val="both"/>
        <w:rPr>
          <w:sz w:val="26"/>
          <w:szCs w:val="26"/>
        </w:rPr>
      </w:pPr>
    </w:p>
    <w:p w:rsidR="004D27F3" w:rsidRPr="00DF7B53" w:rsidRDefault="004D27F3" w:rsidP="00752BC5">
      <w:pPr>
        <w:jc w:val="both"/>
        <w:rPr>
          <w:sz w:val="26"/>
          <w:szCs w:val="26"/>
        </w:rPr>
      </w:pPr>
    </w:p>
    <w:p w:rsidR="004D27F3" w:rsidRPr="00DF7B53" w:rsidRDefault="004D27F3" w:rsidP="00752BC5">
      <w:pPr>
        <w:jc w:val="both"/>
        <w:rPr>
          <w:sz w:val="26"/>
          <w:szCs w:val="26"/>
        </w:rPr>
      </w:pPr>
    </w:p>
    <w:p w:rsidR="004D27F3" w:rsidRPr="00DF7B53" w:rsidRDefault="004D27F3" w:rsidP="00752BC5">
      <w:pPr>
        <w:jc w:val="both"/>
        <w:rPr>
          <w:sz w:val="26"/>
          <w:szCs w:val="26"/>
        </w:rPr>
      </w:pPr>
    </w:p>
    <w:p w:rsidR="004D27F3" w:rsidRPr="00DF7B53" w:rsidRDefault="004D27F3" w:rsidP="00752BC5">
      <w:pPr>
        <w:jc w:val="both"/>
        <w:rPr>
          <w:sz w:val="26"/>
          <w:szCs w:val="26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4D27F3" w:rsidRDefault="004D27F3" w:rsidP="00752BC5">
      <w:pPr>
        <w:jc w:val="both"/>
        <w:rPr>
          <w:sz w:val="28"/>
          <w:szCs w:val="28"/>
        </w:rPr>
      </w:pPr>
    </w:p>
    <w:p w:rsidR="00F2006F" w:rsidRDefault="00F2006F" w:rsidP="00752BC5">
      <w:pPr>
        <w:jc w:val="both"/>
        <w:rPr>
          <w:sz w:val="28"/>
          <w:szCs w:val="28"/>
        </w:rPr>
      </w:pPr>
    </w:p>
    <w:p w:rsidR="00DF7B53" w:rsidRDefault="00DF7B53" w:rsidP="00752BC5">
      <w:pPr>
        <w:jc w:val="both"/>
        <w:rPr>
          <w:sz w:val="28"/>
          <w:szCs w:val="28"/>
        </w:rPr>
      </w:pPr>
    </w:p>
    <w:p w:rsidR="00DF7B53" w:rsidRDefault="00DF7B53" w:rsidP="00752BC5">
      <w:pPr>
        <w:jc w:val="both"/>
        <w:rPr>
          <w:sz w:val="28"/>
          <w:szCs w:val="28"/>
        </w:rPr>
      </w:pPr>
    </w:p>
    <w:p w:rsidR="00B43F6F" w:rsidRDefault="00B43F6F" w:rsidP="00752BC5">
      <w:pPr>
        <w:jc w:val="both"/>
        <w:rPr>
          <w:sz w:val="28"/>
          <w:szCs w:val="28"/>
        </w:rPr>
      </w:pPr>
    </w:p>
    <w:p w:rsidR="00DF7B53" w:rsidRDefault="00DF7B53" w:rsidP="00752BC5">
      <w:pPr>
        <w:jc w:val="both"/>
        <w:rPr>
          <w:sz w:val="28"/>
          <w:szCs w:val="28"/>
        </w:rPr>
      </w:pPr>
    </w:p>
    <w:p w:rsidR="00846ED1" w:rsidRDefault="00D10DC7" w:rsidP="00752BC5">
      <w:pPr>
        <w:jc w:val="both"/>
        <w:rPr>
          <w:b/>
          <w:sz w:val="28"/>
          <w:szCs w:val="28"/>
        </w:rPr>
      </w:pPr>
      <w:bookmarkStart w:id="2" w:name="_Toc382827169"/>
      <w:r>
        <w:rPr>
          <w:b/>
          <w:sz w:val="28"/>
          <w:szCs w:val="28"/>
        </w:rPr>
        <w:t xml:space="preserve">  </w:t>
      </w:r>
      <w:r w:rsidR="00DF7B53">
        <w:rPr>
          <w:b/>
          <w:sz w:val="28"/>
          <w:szCs w:val="28"/>
        </w:rPr>
        <w:t xml:space="preserve">        </w:t>
      </w:r>
    </w:p>
    <w:p w:rsidR="00F11341" w:rsidRDefault="00846ED1" w:rsidP="00F11341">
      <w:pPr>
        <w:tabs>
          <w:tab w:val="left" w:pos="9923"/>
        </w:tabs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="00F1134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="00F11341">
        <w:rPr>
          <w:b/>
          <w:sz w:val="28"/>
          <w:szCs w:val="28"/>
        </w:rPr>
        <w:t xml:space="preserve"> </w:t>
      </w:r>
    </w:p>
    <w:p w:rsidR="004D27F3" w:rsidRPr="00F2006F" w:rsidRDefault="00F11341" w:rsidP="00F11341">
      <w:pPr>
        <w:tabs>
          <w:tab w:val="left" w:pos="9923"/>
        </w:tabs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D10DC7">
        <w:rPr>
          <w:b/>
          <w:sz w:val="28"/>
          <w:szCs w:val="28"/>
        </w:rPr>
        <w:t xml:space="preserve"> </w:t>
      </w:r>
      <w:r w:rsidR="00DF7B53">
        <w:rPr>
          <w:b/>
          <w:sz w:val="28"/>
          <w:szCs w:val="28"/>
        </w:rPr>
        <w:t xml:space="preserve">2. </w:t>
      </w:r>
      <w:r w:rsidR="00F2006F" w:rsidRPr="00F2006F">
        <w:rPr>
          <w:b/>
          <w:sz w:val="28"/>
          <w:szCs w:val="28"/>
        </w:rPr>
        <w:t>Список обучаемых, учёт занятий</w:t>
      </w:r>
      <w:bookmarkEnd w:id="2"/>
      <w:r w:rsidR="00F2006F" w:rsidRPr="00F2006F">
        <w:rPr>
          <w:b/>
          <w:sz w:val="28"/>
          <w:szCs w:val="28"/>
        </w:rPr>
        <w:t xml:space="preserve"> </w:t>
      </w:r>
      <w:r w:rsidR="00D10DC7" w:rsidRPr="00D10DC7">
        <w:rPr>
          <w:b/>
          <w:sz w:val="28"/>
        </w:rPr>
        <w:t>и их посещаемости</w:t>
      </w:r>
      <w:r w:rsidR="00DF7B53" w:rsidRPr="00D10DC7">
        <w:rPr>
          <w:b/>
          <w:sz w:val="32"/>
          <w:szCs w:val="28"/>
        </w:rPr>
        <w:t xml:space="preserve">           </w:t>
      </w:r>
    </w:p>
    <w:tbl>
      <w:tblPr>
        <w:tblStyle w:val="af1"/>
        <w:tblpPr w:leftFromText="180" w:rightFromText="180" w:vertAnchor="text" w:horzAnchor="margin" w:tblpY="228"/>
        <w:tblW w:w="5233" w:type="pct"/>
        <w:tblLayout w:type="fixed"/>
        <w:tblLook w:val="04A0" w:firstRow="1" w:lastRow="0" w:firstColumn="1" w:lastColumn="0" w:noHBand="0" w:noVBand="1"/>
      </w:tblPr>
      <w:tblGrid>
        <w:gridCol w:w="533"/>
        <w:gridCol w:w="2976"/>
        <w:gridCol w:w="996"/>
        <w:gridCol w:w="990"/>
        <w:gridCol w:w="992"/>
        <w:gridCol w:w="990"/>
        <w:gridCol w:w="990"/>
        <w:gridCol w:w="992"/>
        <w:gridCol w:w="854"/>
      </w:tblGrid>
      <w:tr w:rsidR="00846ED1" w:rsidTr="00846ED1">
        <w:trPr>
          <w:trHeight w:val="557"/>
        </w:trPr>
        <w:tc>
          <w:tcPr>
            <w:tcW w:w="258" w:type="pct"/>
            <w:vMerge w:val="restart"/>
            <w:vAlign w:val="center"/>
          </w:tcPr>
          <w:p w:rsidR="00F2006F" w:rsidRPr="00B43F6F" w:rsidRDefault="00F2006F" w:rsidP="00696C34">
            <w:pPr>
              <w:jc w:val="center"/>
              <w:rPr>
                <w:b/>
                <w:sz w:val="20"/>
                <w:szCs w:val="20"/>
              </w:rPr>
            </w:pPr>
            <w:r w:rsidRPr="00B43F6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B43F6F">
              <w:rPr>
                <w:b/>
                <w:sz w:val="20"/>
                <w:szCs w:val="20"/>
              </w:rPr>
              <w:t>п</w:t>
            </w:r>
            <w:proofErr w:type="gramEnd"/>
            <w:r w:rsidRPr="00B43F6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43" w:type="pct"/>
            <w:vMerge w:val="restart"/>
            <w:vAlign w:val="center"/>
          </w:tcPr>
          <w:p w:rsidR="00F2006F" w:rsidRPr="00B43F6F" w:rsidRDefault="00F2006F" w:rsidP="00696C34">
            <w:pPr>
              <w:rPr>
                <w:b/>
                <w:sz w:val="20"/>
                <w:szCs w:val="20"/>
              </w:rPr>
            </w:pPr>
          </w:p>
          <w:p w:rsidR="00F2006F" w:rsidRPr="00B43F6F" w:rsidRDefault="00F2006F" w:rsidP="00846ED1">
            <w:pPr>
              <w:rPr>
                <w:b/>
                <w:szCs w:val="20"/>
              </w:rPr>
            </w:pPr>
            <w:r w:rsidRPr="00B43F6F">
              <w:rPr>
                <w:b/>
                <w:szCs w:val="20"/>
              </w:rPr>
              <w:t>Список учебной группы</w:t>
            </w:r>
          </w:p>
          <w:p w:rsidR="00F2006F" w:rsidRPr="00B43F6F" w:rsidRDefault="00844825" w:rsidP="00696C34">
            <w:pPr>
              <w:jc w:val="center"/>
              <w:rPr>
                <w:b/>
                <w:szCs w:val="20"/>
              </w:rPr>
            </w:pPr>
            <w:r w:rsidRPr="00B43F6F">
              <w:rPr>
                <w:b/>
                <w:szCs w:val="20"/>
              </w:rPr>
              <w:t>(</w:t>
            </w:r>
            <w:r w:rsidR="002A1B47">
              <w:rPr>
                <w:b/>
                <w:szCs w:val="20"/>
              </w:rPr>
              <w:t>Ф.И.О.</w:t>
            </w:r>
            <w:r w:rsidRPr="00B43F6F">
              <w:rPr>
                <w:b/>
                <w:szCs w:val="20"/>
              </w:rPr>
              <w:t>)</w:t>
            </w:r>
          </w:p>
          <w:p w:rsidR="00F2006F" w:rsidRPr="00B43F6F" w:rsidRDefault="00F2006F" w:rsidP="00696C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9" w:type="pct"/>
            <w:gridSpan w:val="7"/>
            <w:vAlign w:val="center"/>
          </w:tcPr>
          <w:p w:rsidR="00F2006F" w:rsidRPr="00B43F6F" w:rsidRDefault="00DA5550" w:rsidP="00B43F6F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6F224A" w:rsidRPr="00846ED1">
              <w:rPr>
                <w:b/>
              </w:rPr>
              <w:t>Номер темы</w:t>
            </w:r>
            <w:r w:rsidR="00F2006F" w:rsidRPr="00846ED1">
              <w:rPr>
                <w:b/>
              </w:rPr>
              <w:t xml:space="preserve"> и</w:t>
            </w:r>
            <w:r w:rsidR="006F224A" w:rsidRPr="00846ED1">
              <w:rPr>
                <w:b/>
              </w:rPr>
              <w:t xml:space="preserve"> дата проведения занятий</w:t>
            </w:r>
          </w:p>
        </w:tc>
      </w:tr>
      <w:tr w:rsidR="00F11341" w:rsidTr="00846ED1">
        <w:tc>
          <w:tcPr>
            <w:tcW w:w="258" w:type="pct"/>
            <w:vMerge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3" w:type="pct"/>
            <w:vMerge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79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5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06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6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8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0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6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08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8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06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6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04"/>
        </w:trPr>
        <w:tc>
          <w:tcPr>
            <w:tcW w:w="258" w:type="pct"/>
            <w:vAlign w:val="center"/>
          </w:tcPr>
          <w:p w:rsidR="006F224A" w:rsidRDefault="006F224A" w:rsidP="0069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5"/>
        </w:trPr>
        <w:tc>
          <w:tcPr>
            <w:tcW w:w="258" w:type="pct"/>
            <w:vAlign w:val="center"/>
          </w:tcPr>
          <w:p w:rsidR="006F224A" w:rsidRDefault="006F224A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F224A" w:rsidRDefault="006F224A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02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2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4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0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2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8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0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16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22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63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38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  <w:tr w:rsidR="00F11341" w:rsidTr="00846ED1">
        <w:trPr>
          <w:trHeight w:val="488"/>
        </w:trPr>
        <w:tc>
          <w:tcPr>
            <w:tcW w:w="258" w:type="pct"/>
            <w:vAlign w:val="center"/>
          </w:tcPr>
          <w:p w:rsidR="00696C34" w:rsidRDefault="00696C34" w:rsidP="00696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4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696C34" w:rsidRDefault="00696C34" w:rsidP="00696C34">
            <w:pPr>
              <w:jc w:val="both"/>
              <w:rPr>
                <w:sz w:val="28"/>
                <w:szCs w:val="28"/>
              </w:rPr>
            </w:pPr>
          </w:p>
        </w:tc>
      </w:tr>
    </w:tbl>
    <w:p w:rsidR="008B53DC" w:rsidRDefault="008B53DC" w:rsidP="00F2006F">
      <w:pPr>
        <w:pStyle w:val="1"/>
        <w:rPr>
          <w:rFonts w:ascii="Times New Roman" w:hAnsi="Times New Roman" w:cs="Times New Roman"/>
          <w:color w:val="auto"/>
        </w:rPr>
      </w:pPr>
    </w:p>
    <w:p w:rsidR="00D10DC7" w:rsidRPr="00D10DC7" w:rsidRDefault="00D10DC7" w:rsidP="00D10DC7"/>
    <w:p w:rsidR="00F2006F" w:rsidRPr="00F2006F" w:rsidRDefault="00F2006F" w:rsidP="00F2006F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204"/>
        <w:gridCol w:w="1152"/>
        <w:gridCol w:w="2498"/>
      </w:tblGrid>
      <w:tr w:rsidR="00F11341" w:rsidTr="00DA5550">
        <w:trPr>
          <w:trHeight w:val="577"/>
        </w:trPr>
        <w:tc>
          <w:tcPr>
            <w:tcW w:w="6204" w:type="dxa"/>
          </w:tcPr>
          <w:p w:rsidR="00F11341" w:rsidRDefault="00F11341" w:rsidP="006F22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                  </w:t>
            </w:r>
            <w:r w:rsidRPr="00846ED1">
              <w:rPr>
                <w:b/>
                <w:szCs w:val="28"/>
              </w:rPr>
              <w:t>№ и наименование темы</w:t>
            </w:r>
          </w:p>
        </w:tc>
        <w:tc>
          <w:tcPr>
            <w:tcW w:w="1152" w:type="dxa"/>
          </w:tcPr>
          <w:p w:rsidR="00F11341" w:rsidRPr="00DA5550" w:rsidRDefault="00DA5550" w:rsidP="00455FEE">
            <w:pPr>
              <w:jc w:val="center"/>
              <w:rPr>
                <w:b/>
                <w:sz w:val="22"/>
                <w:szCs w:val="22"/>
              </w:rPr>
            </w:pPr>
            <w:r w:rsidRPr="00DA5550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498" w:type="dxa"/>
          </w:tcPr>
          <w:p w:rsidR="00F11341" w:rsidRPr="00DA5550" w:rsidRDefault="00DA5550" w:rsidP="00455FEE">
            <w:pPr>
              <w:jc w:val="center"/>
              <w:rPr>
                <w:b/>
                <w:sz w:val="22"/>
                <w:szCs w:val="22"/>
              </w:rPr>
            </w:pPr>
            <w:r w:rsidRPr="00DA5550">
              <w:rPr>
                <w:b/>
                <w:sz w:val="22"/>
                <w:szCs w:val="22"/>
              </w:rPr>
              <w:t>Подпись руководителя о проведении занятия</w:t>
            </w:r>
          </w:p>
        </w:tc>
      </w:tr>
      <w:tr w:rsidR="00F11341" w:rsidTr="00C61B64">
        <w:trPr>
          <w:trHeight w:val="1510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1B64" w:rsidTr="00C61B64">
        <w:trPr>
          <w:trHeight w:val="1545"/>
        </w:trPr>
        <w:tc>
          <w:tcPr>
            <w:tcW w:w="6204" w:type="dxa"/>
          </w:tcPr>
          <w:p w:rsidR="00C61B64" w:rsidRDefault="00C61B64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C61B64" w:rsidRDefault="00C61B64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C61B64" w:rsidRDefault="00C61B64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1341" w:rsidTr="00C61B64">
        <w:trPr>
          <w:trHeight w:val="1551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1341" w:rsidTr="00C61B64">
        <w:trPr>
          <w:trHeight w:val="1559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1341" w:rsidTr="00C61B64">
        <w:trPr>
          <w:trHeight w:val="1693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1341" w:rsidTr="00197B1F">
        <w:trPr>
          <w:trHeight w:val="1538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11341" w:rsidTr="00C358CC">
        <w:trPr>
          <w:trHeight w:val="1545"/>
        </w:trPr>
        <w:tc>
          <w:tcPr>
            <w:tcW w:w="6204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F11341" w:rsidRDefault="00F11341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1B64" w:rsidTr="00C61B64">
        <w:trPr>
          <w:trHeight w:val="489"/>
        </w:trPr>
        <w:tc>
          <w:tcPr>
            <w:tcW w:w="6204" w:type="dxa"/>
          </w:tcPr>
          <w:p w:rsidR="00C61B64" w:rsidRDefault="00197B1F" w:rsidP="008B53D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C61B64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52" w:type="dxa"/>
          </w:tcPr>
          <w:p w:rsidR="00C61B64" w:rsidRDefault="00C61B64" w:rsidP="008B53D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98" w:type="dxa"/>
          </w:tcPr>
          <w:p w:rsidR="00C61B64" w:rsidRDefault="00C61B64" w:rsidP="008B53D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11341" w:rsidRDefault="00F11341" w:rsidP="00F2006F">
      <w:pPr>
        <w:rPr>
          <w:b/>
          <w:sz w:val="28"/>
          <w:szCs w:val="28"/>
        </w:rPr>
      </w:pPr>
    </w:p>
    <w:p w:rsidR="00F11341" w:rsidRDefault="00F11341" w:rsidP="00F2006F">
      <w:pPr>
        <w:rPr>
          <w:b/>
          <w:sz w:val="28"/>
          <w:szCs w:val="28"/>
        </w:rPr>
      </w:pPr>
    </w:p>
    <w:p w:rsidR="00F11341" w:rsidRDefault="00F11341" w:rsidP="00F2006F">
      <w:pPr>
        <w:rPr>
          <w:b/>
          <w:sz w:val="28"/>
          <w:szCs w:val="28"/>
        </w:rPr>
      </w:pPr>
    </w:p>
    <w:p w:rsidR="00F11341" w:rsidRDefault="00F11341" w:rsidP="00F2006F">
      <w:pPr>
        <w:rPr>
          <w:b/>
          <w:sz w:val="28"/>
          <w:szCs w:val="28"/>
        </w:rPr>
      </w:pPr>
    </w:p>
    <w:p w:rsidR="00793F77" w:rsidRPr="00F1028A" w:rsidRDefault="00DF7B53" w:rsidP="00DF7B53">
      <w:pPr>
        <w:pStyle w:val="2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38282717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 </w:t>
      </w:r>
      <w:r w:rsidR="009217F1" w:rsidRPr="00F1028A">
        <w:rPr>
          <w:rFonts w:ascii="Times New Roman" w:hAnsi="Times New Roman" w:cs="Times New Roman"/>
          <w:color w:val="auto"/>
          <w:sz w:val="28"/>
          <w:szCs w:val="28"/>
        </w:rPr>
        <w:t>Замечания и предложения                                                                                       по результатам проверки качества занятий</w:t>
      </w:r>
      <w:r w:rsidR="00F342A1">
        <w:rPr>
          <w:rFonts w:ascii="Times New Roman" w:hAnsi="Times New Roman" w:cs="Times New Roman"/>
          <w:color w:val="auto"/>
          <w:sz w:val="28"/>
          <w:szCs w:val="28"/>
        </w:rPr>
        <w:t xml:space="preserve"> и ведения журнала</w:t>
      </w:r>
      <w:bookmarkEnd w:id="3"/>
    </w:p>
    <w:p w:rsidR="009217F1" w:rsidRDefault="009217F1" w:rsidP="009217F1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2268"/>
        <w:gridCol w:w="2233"/>
      </w:tblGrid>
      <w:tr w:rsidR="009217F1" w:rsidRPr="00680E61" w:rsidTr="009217F1">
        <w:tc>
          <w:tcPr>
            <w:tcW w:w="1384" w:type="dxa"/>
            <w:vAlign w:val="center"/>
          </w:tcPr>
          <w:p w:rsidR="009217F1" w:rsidRPr="00680E61" w:rsidRDefault="009217F1" w:rsidP="009217F1">
            <w:pPr>
              <w:jc w:val="center"/>
              <w:rPr>
                <w:b/>
              </w:rPr>
            </w:pPr>
            <w:r w:rsidRPr="00680E61">
              <w:rPr>
                <w:b/>
              </w:rPr>
              <w:t>Тема                                и дата                       проверки</w:t>
            </w:r>
          </w:p>
        </w:tc>
        <w:tc>
          <w:tcPr>
            <w:tcW w:w="3969" w:type="dxa"/>
            <w:vAlign w:val="center"/>
          </w:tcPr>
          <w:p w:rsidR="009217F1" w:rsidRPr="00680E61" w:rsidRDefault="009217F1" w:rsidP="009217F1">
            <w:pPr>
              <w:jc w:val="center"/>
              <w:rPr>
                <w:b/>
              </w:rPr>
            </w:pPr>
            <w:r w:rsidRPr="00680E61">
              <w:rPr>
                <w:b/>
              </w:rPr>
              <w:t xml:space="preserve">Оценка занятий, замечания        </w:t>
            </w:r>
            <w:r w:rsidR="00875F20" w:rsidRPr="00680E61">
              <w:rPr>
                <w:b/>
              </w:rPr>
              <w:t xml:space="preserve">       </w:t>
            </w:r>
            <w:r w:rsidRPr="00680E61">
              <w:rPr>
                <w:b/>
              </w:rPr>
              <w:t>и предложения проверяющего</w:t>
            </w:r>
          </w:p>
        </w:tc>
        <w:tc>
          <w:tcPr>
            <w:tcW w:w="2268" w:type="dxa"/>
            <w:vAlign w:val="center"/>
          </w:tcPr>
          <w:p w:rsidR="009217F1" w:rsidRPr="00680E61" w:rsidRDefault="009217F1" w:rsidP="009217F1">
            <w:pPr>
              <w:jc w:val="center"/>
              <w:rPr>
                <w:b/>
              </w:rPr>
            </w:pPr>
            <w:r w:rsidRPr="00680E61">
              <w:rPr>
                <w:b/>
              </w:rPr>
              <w:t xml:space="preserve">Подпись </w:t>
            </w:r>
            <w:proofErr w:type="gramStart"/>
            <w:r w:rsidRPr="00680E61">
              <w:rPr>
                <w:b/>
              </w:rPr>
              <w:t>проверяющего</w:t>
            </w:r>
            <w:proofErr w:type="gramEnd"/>
          </w:p>
        </w:tc>
        <w:tc>
          <w:tcPr>
            <w:tcW w:w="2233" w:type="dxa"/>
            <w:vAlign w:val="center"/>
          </w:tcPr>
          <w:p w:rsidR="009217F1" w:rsidRPr="00680E61" w:rsidRDefault="009217F1" w:rsidP="009217F1">
            <w:pPr>
              <w:jc w:val="center"/>
              <w:rPr>
                <w:b/>
              </w:rPr>
            </w:pPr>
            <w:r w:rsidRPr="00680E61">
              <w:rPr>
                <w:b/>
              </w:rPr>
              <w:t>Принятые меры</w:t>
            </w: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9217F1"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17F1" w:rsidTr="00680E61">
        <w:trPr>
          <w:trHeight w:val="752"/>
        </w:trPr>
        <w:tc>
          <w:tcPr>
            <w:tcW w:w="1384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9217F1" w:rsidRDefault="009217F1" w:rsidP="009217F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17F1" w:rsidRDefault="009217F1" w:rsidP="009217F1">
      <w:pPr>
        <w:jc w:val="both"/>
        <w:rPr>
          <w:b/>
          <w:sz w:val="28"/>
          <w:szCs w:val="28"/>
        </w:rPr>
      </w:pPr>
    </w:p>
    <w:p w:rsidR="009217F1" w:rsidRDefault="009217F1" w:rsidP="009217F1">
      <w:pPr>
        <w:jc w:val="both"/>
        <w:rPr>
          <w:b/>
          <w:sz w:val="28"/>
          <w:szCs w:val="28"/>
        </w:rPr>
      </w:pPr>
    </w:p>
    <w:p w:rsidR="00875F20" w:rsidRDefault="00875F20" w:rsidP="009217F1">
      <w:pPr>
        <w:jc w:val="both"/>
        <w:rPr>
          <w:b/>
          <w:sz w:val="28"/>
          <w:szCs w:val="28"/>
        </w:rPr>
      </w:pPr>
    </w:p>
    <w:p w:rsidR="009217F1" w:rsidRDefault="00FB7A5B" w:rsidP="009217F1">
      <w:pPr>
        <w:jc w:val="both"/>
        <w:rPr>
          <w:b/>
          <w:sz w:val="28"/>
          <w:szCs w:val="28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25E48043" wp14:editId="4A19630E">
            <wp:simplePos x="0" y="0"/>
            <wp:positionH relativeFrom="column">
              <wp:posOffset>2676525</wp:posOffset>
            </wp:positionH>
            <wp:positionV relativeFrom="paragraph">
              <wp:posOffset>-53340</wp:posOffset>
            </wp:positionV>
            <wp:extent cx="3746500" cy="2249805"/>
            <wp:effectExtent l="0" t="0" r="6350" b="0"/>
            <wp:wrapTight wrapText="bothSides">
              <wp:wrapPolygon edited="0">
                <wp:start x="21600" y="21600"/>
                <wp:lineTo x="21600" y="201"/>
                <wp:lineTo x="73" y="201"/>
                <wp:lineTo x="73" y="21600"/>
                <wp:lineTo x="21600" y="21600"/>
              </wp:wrapPolygon>
            </wp:wrapTight>
            <wp:docPr id="1" name="Рисунок 1" descr="C:\Users\arefev_a\Desktop\VoUtDOtQ6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fev_a\Desktop\VoUtDOtQ6F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9" t="22095" r="2542" b="3761"/>
                    <a:stretch/>
                  </pic:blipFill>
                  <pic:spPr bwMode="auto">
                    <a:xfrm rot="10800000">
                      <a:off x="0" y="0"/>
                      <a:ext cx="374650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</w:t>
      </w:r>
    </w:p>
    <w:tbl>
      <w:tblPr>
        <w:tblStyle w:val="22"/>
        <w:tblpPr w:leftFromText="180" w:rightFromText="180" w:vertAnchor="page" w:horzAnchor="page" w:tblpX="786" w:tblpY="1561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</w:tblGrid>
      <w:tr w:rsidR="00FB7A5B" w:rsidRPr="00FB7A5B" w:rsidTr="00680E61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B7A5B" w:rsidRPr="00FB7A5B" w:rsidRDefault="00FB7A5B" w:rsidP="00680E61">
            <w:pPr>
              <w:ind w:left="-284" w:firstLine="284"/>
              <w:jc w:val="center"/>
              <w:rPr>
                <w:color w:val="000000"/>
                <w:lang w:eastAsia="en-US"/>
              </w:rPr>
            </w:pPr>
            <w:r w:rsidRPr="00FB7A5B">
              <w:rPr>
                <w:lang w:eastAsia="en-US"/>
              </w:rPr>
              <w:t xml:space="preserve">Министерство сельского хозяйства                                                      </w:t>
            </w:r>
          </w:p>
          <w:p w:rsidR="00FB7A5B" w:rsidRPr="00FB7A5B" w:rsidRDefault="00FB7A5B" w:rsidP="00680E61">
            <w:pPr>
              <w:jc w:val="center"/>
              <w:rPr>
                <w:lang w:eastAsia="en-US"/>
              </w:rPr>
            </w:pPr>
            <w:r w:rsidRPr="00FB7A5B">
              <w:rPr>
                <w:lang w:eastAsia="en-US"/>
              </w:rPr>
              <w:t xml:space="preserve">Российской Федерации                                                                       </w:t>
            </w:r>
          </w:p>
          <w:p w:rsidR="00FB7A5B" w:rsidRPr="00FB7A5B" w:rsidRDefault="00FB7A5B" w:rsidP="00680E61">
            <w:pPr>
              <w:jc w:val="center"/>
              <w:rPr>
                <w:lang w:eastAsia="en-US"/>
              </w:rPr>
            </w:pPr>
            <w:r w:rsidRPr="00FB7A5B">
              <w:rPr>
                <w:lang w:eastAsia="en-US"/>
              </w:rPr>
              <w:t xml:space="preserve">федеральное государственное бюджетное   </w:t>
            </w:r>
          </w:p>
          <w:p w:rsidR="00FB7A5B" w:rsidRPr="00FB7A5B" w:rsidRDefault="00FB7A5B" w:rsidP="00680E61">
            <w:pPr>
              <w:jc w:val="center"/>
              <w:rPr>
                <w:lang w:eastAsia="en-US"/>
              </w:rPr>
            </w:pPr>
            <w:r w:rsidRPr="00FB7A5B">
              <w:rPr>
                <w:lang w:eastAsia="en-US"/>
              </w:rPr>
              <w:t xml:space="preserve">образовательное учреждение </w:t>
            </w:r>
          </w:p>
          <w:p w:rsidR="00FB7A5B" w:rsidRPr="00FB7A5B" w:rsidRDefault="00FB7A5B" w:rsidP="00680E61">
            <w:pPr>
              <w:jc w:val="center"/>
              <w:rPr>
                <w:lang w:eastAsia="en-US"/>
              </w:rPr>
            </w:pPr>
            <w:r w:rsidRPr="00FB7A5B">
              <w:rPr>
                <w:lang w:eastAsia="en-US"/>
              </w:rPr>
              <w:t>высшего образования</w:t>
            </w:r>
          </w:p>
          <w:p w:rsidR="00FB7A5B" w:rsidRPr="00FB7A5B" w:rsidRDefault="00FB7A5B" w:rsidP="00680E61">
            <w:pPr>
              <w:jc w:val="center"/>
              <w:rPr>
                <w:b/>
              </w:rPr>
            </w:pPr>
            <w:r w:rsidRPr="00FB7A5B">
              <w:rPr>
                <w:b/>
              </w:rPr>
              <w:t>«САНКТ-ПЕТЕРБУРГСКИЙ</w:t>
            </w:r>
          </w:p>
          <w:p w:rsidR="00FB7A5B" w:rsidRPr="00FB7A5B" w:rsidRDefault="00FB7A5B" w:rsidP="00680E61">
            <w:pPr>
              <w:jc w:val="center"/>
              <w:rPr>
                <w:b/>
              </w:rPr>
            </w:pPr>
            <w:r w:rsidRPr="00FB7A5B">
              <w:rPr>
                <w:b/>
              </w:rPr>
              <w:t>ГОСУДАРСТВЕННЫЙ</w:t>
            </w:r>
          </w:p>
          <w:p w:rsidR="00FB7A5B" w:rsidRPr="00FB7A5B" w:rsidRDefault="00FB7A5B" w:rsidP="00680E61">
            <w:pPr>
              <w:jc w:val="center"/>
              <w:rPr>
                <w:b/>
              </w:rPr>
            </w:pPr>
            <w:r w:rsidRPr="00FB7A5B">
              <w:rPr>
                <w:b/>
              </w:rPr>
              <w:t>АГРАРНЫЙ УНИВЕРСИТЕТ»</w:t>
            </w:r>
          </w:p>
          <w:p w:rsidR="00FB7A5B" w:rsidRPr="00FB7A5B" w:rsidRDefault="00FB7A5B" w:rsidP="00680E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FB7A5B">
              <w:rPr>
                <w:b/>
                <w:lang w:eastAsia="en-US"/>
              </w:rPr>
              <w:t xml:space="preserve">(ФГБОУ  ВО  </w:t>
            </w:r>
            <w:proofErr w:type="spellStart"/>
            <w:r w:rsidRPr="00FB7A5B">
              <w:rPr>
                <w:b/>
                <w:lang w:eastAsia="en-US"/>
              </w:rPr>
              <w:t>СПбГАУ</w:t>
            </w:r>
            <w:proofErr w:type="spellEnd"/>
            <w:r w:rsidRPr="00FB7A5B">
              <w:rPr>
                <w:b/>
                <w:lang w:eastAsia="en-US"/>
              </w:rPr>
              <w:t xml:space="preserve">) </w:t>
            </w:r>
          </w:p>
          <w:p w:rsidR="00FB7A5B" w:rsidRPr="00FB7A5B" w:rsidRDefault="00FB7A5B" w:rsidP="00680E61">
            <w:pPr>
              <w:widowControl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</w:t>
      </w:r>
    </w:p>
    <w:p w:rsidR="00FB7A5B" w:rsidRPr="00FB7A5B" w:rsidRDefault="00FB7A5B" w:rsidP="00FB7A5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</w:t>
      </w:r>
      <w:r w:rsidRPr="00FB7A5B">
        <w:rPr>
          <w:rFonts w:eastAsiaTheme="minorHAnsi"/>
          <w:b/>
          <w:sz w:val="26"/>
          <w:szCs w:val="26"/>
          <w:lang w:eastAsia="en-US"/>
        </w:rPr>
        <w:t>ПРОГРАММА</w:t>
      </w: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sz w:val="26"/>
          <w:szCs w:val="26"/>
          <w:lang w:eastAsia="en-US"/>
        </w:rPr>
        <w:t xml:space="preserve">обучения работников </w:t>
      </w:r>
      <w:proofErr w:type="spellStart"/>
      <w:r w:rsidRPr="00FB7A5B">
        <w:rPr>
          <w:rFonts w:eastAsiaTheme="minorHAnsi"/>
          <w:b/>
          <w:bCs/>
          <w:sz w:val="26"/>
          <w:szCs w:val="26"/>
          <w:lang w:eastAsia="en-US"/>
        </w:rPr>
        <w:t>СПбГАУ</w:t>
      </w:r>
      <w:proofErr w:type="spellEnd"/>
      <w:r w:rsidRPr="00FB7A5B">
        <w:rPr>
          <w:rFonts w:eastAsiaTheme="minorHAnsi"/>
          <w:b/>
          <w:bCs/>
          <w:sz w:val="26"/>
          <w:szCs w:val="26"/>
          <w:lang w:eastAsia="en-US"/>
        </w:rPr>
        <w:t xml:space="preserve"> в области гражданской обороны                                                     и защиты от чрезвычайных ситуаций</w:t>
      </w: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sz w:val="26"/>
          <w:szCs w:val="26"/>
          <w:lang w:eastAsia="en-US"/>
        </w:rPr>
        <w:t>природного и техногенного характера</w:t>
      </w: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FB7A5B" w:rsidRPr="00FB7A5B" w:rsidRDefault="00FB7A5B" w:rsidP="00FB7A5B">
      <w:pPr>
        <w:spacing w:line="276" w:lineRule="auto"/>
        <w:rPr>
          <w:rFonts w:eastAsiaTheme="minorHAnsi"/>
          <w:b/>
          <w:bCs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</w:t>
      </w:r>
      <w:r>
        <w:rPr>
          <w:rFonts w:eastAsiaTheme="minorHAnsi"/>
          <w:b/>
          <w:sz w:val="26"/>
          <w:szCs w:val="26"/>
          <w:lang w:eastAsia="en-US"/>
        </w:rPr>
        <w:t xml:space="preserve">   </w:t>
      </w:r>
      <w:r w:rsidRPr="00FB7A5B">
        <w:rPr>
          <w:rFonts w:eastAsiaTheme="minorHAnsi"/>
          <w:b/>
          <w:sz w:val="26"/>
          <w:szCs w:val="26"/>
          <w:lang w:eastAsia="en-US"/>
        </w:rPr>
        <w:t xml:space="preserve"> 1. ОБЩИЕ ПОЛОЖЕНИЯ 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ab/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>Настоящая программа обучения работников университета разработана  на основании Примерной программы обучения работающего населения в области гражданской обороны и защиты от чрезвычайных ситуаций природного и техногенного характера утвержденной 22 февраля 2017 г. № 2-4-71-8-14.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B7A5B">
        <w:rPr>
          <w:rFonts w:eastAsiaTheme="minorHAnsi"/>
          <w:sz w:val="26"/>
          <w:szCs w:val="26"/>
          <w:lang w:eastAsia="en-US"/>
        </w:rPr>
        <w:t xml:space="preserve">Курсовое обучение работников университета в области гражданской обороны и защиты от чрезвычайных ситуаций природного и техногенного характера  (далее –                            в области ГО и ЧС) организуется в соответствии </w:t>
      </w:r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>с требованиями федеральных законов от 12 февраля 1998 г. № 28-ФЗ «О гражданской обороне», о</w:t>
      </w:r>
      <w:r w:rsidR="00680E61">
        <w:rPr>
          <w:rFonts w:eastAsiaTheme="minorHAnsi"/>
          <w:color w:val="000000" w:themeColor="text1"/>
          <w:sz w:val="26"/>
          <w:szCs w:val="26"/>
          <w:lang w:eastAsia="en-US"/>
        </w:rPr>
        <w:t xml:space="preserve">т 21 декабря </w:t>
      </w:r>
      <w:r w:rsidR="00C358C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</w:t>
      </w:r>
      <w:r w:rsidR="00680E61">
        <w:rPr>
          <w:rFonts w:eastAsiaTheme="minorHAnsi"/>
          <w:color w:val="000000" w:themeColor="text1"/>
          <w:sz w:val="26"/>
          <w:szCs w:val="26"/>
          <w:lang w:eastAsia="en-US"/>
        </w:rPr>
        <w:t xml:space="preserve">1994 г. №68-ФЗ </w:t>
      </w:r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>«О защите населения  и территорий от чрезвычайных ситуаций природного и техногенного характера», постановлений Правительства Российской</w:t>
      </w:r>
      <w:proofErr w:type="gramEnd"/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proofErr w:type="gramStart"/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 xml:space="preserve">Федерации от 4 сентября 2003 г. № 547 «О подготовке населения в области защиты от чрезвычайных ситуаций природного и техногенного характера» и от 2 ноября 2000 г. № 841 «Об утверждении Положения об организации обучения населения в области гражданской обороны», приказов и организационно-методических указаний Министерства Российской </w:t>
      </w:r>
      <w:r w:rsidRPr="00FB7A5B">
        <w:rPr>
          <w:rFonts w:eastAsiaTheme="minorHAnsi"/>
          <w:sz w:val="26"/>
          <w:szCs w:val="26"/>
          <w:lang w:eastAsia="en-US"/>
        </w:rPr>
        <w:t>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власти, органов исполнительной власти Санкт-Петербурга, ректора университета и осуществляется по месту работы.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Программа курсового обучения работников университета в области ГО и ЧС (далее именуемая – Программа) определяет организацию и порядок обязательного обучения работников университета. В ней определены требования к уровню знаний и умений работников университета, прошедших курсовое обучение, дан перечень тем </w:t>
      </w:r>
      <w:r w:rsidRPr="00FB7A5B">
        <w:rPr>
          <w:rFonts w:eastAsiaTheme="minorHAnsi"/>
          <w:sz w:val="26"/>
          <w:szCs w:val="26"/>
          <w:lang w:eastAsia="en-US"/>
        </w:rPr>
        <w:lastRenderedPageBreak/>
        <w:t>занятий и раскрыто их содержание, а также указано количество часов для изучения тем.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Курсовое обучение работников университета</w:t>
      </w:r>
      <w:r w:rsidRPr="00FB7A5B">
        <w:rPr>
          <w:rFonts w:eastAsiaTheme="minorHAnsi"/>
          <w:sz w:val="26"/>
          <w:szCs w:val="26"/>
          <w:lang w:eastAsia="en-US"/>
        </w:rPr>
        <w:t xml:space="preserve"> – целенаправленный процесс организации деятельности по овладению всеми работниками знаниями и умениями в области ГО и ЧС, а также приобретению опыта их применения в интересах личной защиты и 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>защиты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обучающихся университета от опасностей, возникающих при ЧС природного и техногенного характера, а также при военных конфликтах или вследствие этих конфликтов (далее – ЧС и военных конфликтах), а также выполнения возлагаемых на них обязанностей в области ГО и защиты от ЧС.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Цель курсового обучения - </w:t>
      </w:r>
      <w:r w:rsidRPr="00FB7A5B">
        <w:rPr>
          <w:rFonts w:eastAsiaTheme="minorHAnsi"/>
          <w:sz w:val="26"/>
          <w:szCs w:val="26"/>
          <w:lang w:eastAsia="en-US"/>
        </w:rPr>
        <w:t>повышение готовности работников университета к умелым и адекватным действиям при угрозе и возникновении опасностей, присущих ЧС и военным конфликтам, характерным для района работы и проживания работников университета.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Основными задачами обучения являются: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усвоение поражающих факторов источников ЧС, характерных для Пушкинского района, а также различных видов оружия;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  изучение способов защиты от опасностей, возникающих при ЧС и военных конфликтах;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изучение порядка и последовательности действий по сигналу                       «ВНИМАНИЕ ВСЕМ!»;</w:t>
      </w:r>
    </w:p>
    <w:p w:rsidR="00FB7A5B" w:rsidRPr="00FB7A5B" w:rsidRDefault="004A5ABC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 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 изучение приемов оказания первой помощи пострадавшим;</w:t>
      </w:r>
    </w:p>
    <w:p w:rsidR="00FB7A5B" w:rsidRPr="00FB7A5B" w:rsidRDefault="004A5ABC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FB7A5B" w:rsidRPr="00FB7A5B">
        <w:rPr>
          <w:rFonts w:eastAsiaTheme="minorHAnsi"/>
          <w:sz w:val="26"/>
          <w:szCs w:val="26"/>
          <w:lang w:eastAsia="en-US"/>
        </w:rPr>
        <w:t>выработка навыков в пользовании средствами индивидуальной и коллективной защиты;</w:t>
      </w:r>
    </w:p>
    <w:p w:rsidR="00FB7A5B" w:rsidRPr="00FB7A5B" w:rsidRDefault="004A5ABC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 </w:t>
      </w:r>
      <w:r w:rsidR="00FB7A5B" w:rsidRPr="00FB7A5B">
        <w:rPr>
          <w:rFonts w:eastAsiaTheme="minorHAnsi"/>
          <w:sz w:val="26"/>
          <w:szCs w:val="26"/>
          <w:lang w:eastAsia="en-US"/>
        </w:rPr>
        <w:t>освоение практического  применения полученных знаний в интересах                   обеспечения безопасности жизнедеятельности;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  подготовка работников университета к выполнению своих должностных и специальных обязанностей в условиях угрозы и возникновении опасностей при ЧС и военных конфликтах.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По характеру учебной деятельности занятия, проводимые в ходе курсового обучения, подразделяются 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>на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теоретические и практические.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Основной формой теоретических занятий при обучении работников университета является беседа.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Беседа</w:t>
      </w:r>
      <w:r w:rsidRPr="00FB7A5B">
        <w:rPr>
          <w:rFonts w:eastAsiaTheme="minorHAnsi"/>
          <w:sz w:val="26"/>
          <w:szCs w:val="26"/>
          <w:lang w:eastAsia="en-US"/>
        </w:rPr>
        <w:t xml:space="preserve"> – вопросно-ответный метод организации и осуществления процесса обучения работников университета в области ГО и ЧС. Он представляет собой диалогический путь изложения и обсуждения учебной информации, когда содержание материала знакомо обучаемым и близко к их жизненной практике.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В ходе беседы руководитель занятий, с использованием современных обучающих программ, видеофильмов, плакатов и других наглядных пособий, передает знания обучаемым по наиболее важным и сложным вопросам.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Основу обучения работников университета составляет проведение практических занятий (тренировки и комплексные занятия).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lastRenderedPageBreak/>
        <w:t>Тренировка</w:t>
      </w:r>
      <w:r w:rsidRPr="00FB7A5B">
        <w:rPr>
          <w:rFonts w:eastAsiaTheme="minorHAnsi"/>
          <w:sz w:val="26"/>
          <w:szCs w:val="26"/>
          <w:lang w:eastAsia="en-US"/>
        </w:rPr>
        <w:t xml:space="preserve"> – проводится с целью выработки, поддержания и совершенствования работниками университета необходимых практических навыков в использовании индивидуальных и коллективных средств защиты, первичных средств пожаротушения и оказания первой помощи.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Комплексное занятие</w:t>
      </w:r>
      <w:r w:rsidRPr="00FB7A5B">
        <w:rPr>
          <w:rFonts w:eastAsiaTheme="minorHAnsi"/>
          <w:sz w:val="26"/>
          <w:szCs w:val="26"/>
          <w:lang w:eastAsia="en-US"/>
        </w:rPr>
        <w:t xml:space="preserve"> – основной вид практической подготовки работников университета по действиям в различных условиях обстановки.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В ходе комплексного занятия все работники университета, независимо от занимаемых должностей, обучаются по единому замыслу, правильному и однообразному действию в сложившейся обстановке.</w:t>
      </w:r>
    </w:p>
    <w:p w:rsidR="00FB7A5B" w:rsidRPr="00FB7A5B" w:rsidRDefault="00FB7A5B" w:rsidP="006147C9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На комплексном занятии практические действия обучаемые отрабатывают последовательно</w:t>
      </w:r>
      <w:r w:rsidR="008A371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>вводным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>, выдаваемым руководителем за</w:t>
      </w:r>
      <w:r w:rsidR="006147C9">
        <w:rPr>
          <w:rFonts w:eastAsiaTheme="minorHAnsi"/>
          <w:sz w:val="26"/>
          <w:szCs w:val="26"/>
          <w:lang w:eastAsia="en-US"/>
        </w:rPr>
        <w:t xml:space="preserve">нятия. </w:t>
      </w:r>
      <w:r w:rsidRPr="00FB7A5B">
        <w:rPr>
          <w:rFonts w:eastAsiaTheme="minorHAnsi"/>
          <w:sz w:val="26"/>
          <w:szCs w:val="26"/>
          <w:lang w:eastAsia="en-US"/>
        </w:rPr>
        <w:t>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 или после.</w:t>
      </w:r>
    </w:p>
    <w:p w:rsidR="00FB7A5B" w:rsidRPr="00FB7A5B" w:rsidRDefault="00FB7A5B" w:rsidP="00FB7A5B">
      <w:pPr>
        <w:spacing w:after="20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Для обеспечения высокого качества проведения комплексного занятия и максимальной нагрузки обучаемых, руководитель занятия привлекает необходимое количество помощников (инструкторов).</w:t>
      </w:r>
    </w:p>
    <w:p w:rsidR="00FB7A5B" w:rsidRPr="00FB7A5B" w:rsidRDefault="00FB7A5B" w:rsidP="00FB7A5B">
      <w:pPr>
        <w:spacing w:after="200" w:line="276" w:lineRule="auto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2. ОРГАНИЗАЦИЯ КУРСОВОГО ОБУЧЕНИЯ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/>
          <w:sz w:val="26"/>
          <w:szCs w:val="26"/>
          <w:lang w:eastAsia="en-US"/>
        </w:rPr>
        <w:tab/>
        <w:t xml:space="preserve"> Обучение работников университета в области  ГО и ЧС планируется и проводится ежегодно, в объеме не менее 16 часов.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>Занятия, проводятся, как правило, ежемесячно, в течение года, исключая месяцы массовых отпусков работников университета, в рабочее время.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Для проведения занятий приказом ректора назначаются руководители занятий и создаются учебные группы по структурным подразделениям, численностью </w:t>
      </w:r>
      <w:r w:rsidR="00D10DC7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</w:t>
      </w:r>
      <w:r w:rsidRPr="00FB7A5B">
        <w:rPr>
          <w:rFonts w:eastAsiaTheme="minorHAnsi"/>
          <w:color w:val="000000" w:themeColor="text1"/>
          <w:sz w:val="26"/>
          <w:szCs w:val="26"/>
          <w:lang w:eastAsia="en-US"/>
        </w:rPr>
        <w:t>до 25 человек.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Для проведения занятий привлекается руководящий состав университета, инженерно-технические работники, члены комиссии по предупреждения и ликвидации чрезвычайных ситуаций и обеспечению пожарной безопасност</w:t>
      </w:r>
      <w:r w:rsidR="008A3714">
        <w:rPr>
          <w:rFonts w:eastAsiaTheme="minorHAnsi"/>
          <w:sz w:val="26"/>
          <w:szCs w:val="26"/>
          <w:lang w:eastAsia="en-US"/>
        </w:rPr>
        <w:t xml:space="preserve">и  (далее – КЧС и ПБ), </w:t>
      </w:r>
      <w:r w:rsidRPr="00FB7A5B">
        <w:rPr>
          <w:rFonts w:eastAsiaTheme="minorHAnsi"/>
          <w:sz w:val="26"/>
          <w:szCs w:val="26"/>
          <w:lang w:eastAsia="en-US"/>
        </w:rPr>
        <w:t>а также другие подготовленные лица. Занятия по правилам оказания первой помощи проводятся с привлечением соответствующих специалистов.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При проведении практических занятий, теоретический материал, необходимый для правильного понимания и в</w:t>
      </w:r>
      <w:r w:rsidR="008A3714">
        <w:rPr>
          <w:rFonts w:eastAsiaTheme="minorHAnsi"/>
          <w:sz w:val="26"/>
          <w:szCs w:val="26"/>
          <w:lang w:eastAsia="en-US"/>
        </w:rPr>
        <w:t xml:space="preserve">ыполнения практических приемов </w:t>
      </w:r>
      <w:r w:rsidRPr="00FB7A5B">
        <w:rPr>
          <w:rFonts w:eastAsiaTheme="minorHAnsi"/>
          <w:sz w:val="26"/>
          <w:szCs w:val="26"/>
          <w:lang w:eastAsia="en-US"/>
        </w:rPr>
        <w:t>и действий, рассматривается путём рассказа или опроса обучаемых в минимальном объеме.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Занятия проводятся в учебных классах и на учебных площадках с использованием учебно-материальной базы кафедры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БТПиП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>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Занятия по темам 4 и 5 проводятся в обстановке повседневной трудовой деятельности. Они должны прививать навыки по действиям работников университета при получении сигнала «ВНИМАНИЕ ВСЕМ» с информацией о воздушной тревоге, химической тревоге, радиационной опасности или угрозе катастрофического затопления и выполнению мероприятий защиты в условиях исполнения ими своих должностных обязанностей.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>Знания и умения, полученные при освоении тем Программы, совершенствуются в ходе участия работников университета в тренировках и комплексных учениях по ГО и ЧС.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Контроль качества усвоения учебного материала руководители занятий осуществляют путем опроса обучаемых перед началом и в ходе занятия.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В целях осуществления регистрации количественных и качественных показателей организуют и осуществляют учет результатов курсового обучения и представление отчетности о его проведении.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Учет включает в себя сбор, систематизацию, хранение, обновление и анализ данных, раскрывающих посещаемость занятий, уровень знания и умения, полученных в ходе отработки тем Программы.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занятия в журналах учета занятий.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Журналы ведутся на каждую учебную группу, а по завершении обучения сдаются в отдел ГО и ЧС, ОТ и ПБ, где хранятся в течение года.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Руководители занятий должны в первый год назн</w:t>
      </w:r>
      <w:r w:rsidR="006147C9">
        <w:rPr>
          <w:rFonts w:eastAsiaTheme="minorHAnsi"/>
          <w:sz w:val="26"/>
          <w:szCs w:val="26"/>
          <w:lang w:eastAsia="en-US"/>
        </w:rPr>
        <w:t xml:space="preserve">ачения, а в дальнейшем не реже </w:t>
      </w:r>
      <w:r w:rsidRPr="00FB7A5B">
        <w:rPr>
          <w:rFonts w:eastAsiaTheme="minorHAnsi"/>
          <w:sz w:val="26"/>
          <w:szCs w:val="26"/>
          <w:lang w:eastAsia="en-US"/>
        </w:rPr>
        <w:t xml:space="preserve">1 раза в 5 лет, пройти подготовку (повышение квалификации) в учебно-методических центрах по гражданской обороне и чрезвычайным </w:t>
      </w:r>
      <w:r w:rsidR="006147C9">
        <w:rPr>
          <w:rFonts w:eastAsiaTheme="minorHAnsi"/>
          <w:sz w:val="26"/>
          <w:szCs w:val="26"/>
          <w:lang w:eastAsia="en-US"/>
        </w:rPr>
        <w:t xml:space="preserve">ситуациям                  Санкт-Петербурга или </w:t>
      </w:r>
      <w:r w:rsidRPr="00FB7A5B">
        <w:rPr>
          <w:rFonts w:eastAsiaTheme="minorHAnsi"/>
          <w:sz w:val="26"/>
          <w:szCs w:val="26"/>
          <w:lang w:eastAsia="en-US"/>
        </w:rPr>
        <w:t xml:space="preserve">на курсах гражданской обороны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Колпинского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района </w:t>
      </w:r>
      <w:r w:rsidR="006147C9">
        <w:rPr>
          <w:rFonts w:eastAsiaTheme="minorHAnsi"/>
          <w:sz w:val="26"/>
          <w:szCs w:val="26"/>
          <w:lang w:eastAsia="en-US"/>
        </w:rPr>
        <w:t xml:space="preserve">                </w:t>
      </w:r>
      <w:r w:rsidRPr="00FB7A5B">
        <w:rPr>
          <w:rFonts w:eastAsiaTheme="minorHAnsi"/>
          <w:sz w:val="26"/>
          <w:szCs w:val="26"/>
          <w:lang w:eastAsia="en-US"/>
        </w:rPr>
        <w:t>Санкт-Петербурга.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Руководящий состав университета, обязан оказывать организационную, техническую и методическую помощь руководителям занятий и осуществлять постоянный контроль над подготовкой и проведением занятий.  </w:t>
      </w:r>
    </w:p>
    <w:p w:rsidR="00FB7A5B" w:rsidRPr="00FB7A5B" w:rsidRDefault="00FB7A5B" w:rsidP="00FB7A5B">
      <w:pPr>
        <w:spacing w:after="20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Невыполнение Программы курсового обучения работниками университета влечет за собой ответственность в соответствии с законодательством Российской Федерации.</w:t>
      </w:r>
    </w:p>
    <w:p w:rsidR="00FB7A5B" w:rsidRPr="00FB7A5B" w:rsidRDefault="00FB7A5B" w:rsidP="00FB7A5B">
      <w:pPr>
        <w:spacing w:after="200" w:line="276" w:lineRule="auto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FB7A5B">
        <w:rPr>
          <w:rFonts w:eastAsiaTheme="minorHAnsi"/>
          <w:b/>
          <w:sz w:val="26"/>
          <w:szCs w:val="26"/>
          <w:lang w:eastAsia="en-US"/>
        </w:rPr>
        <w:t>3. ТРЕБОВАНИЯ К УРОВНЮ ОСВОЕНИЯ КУРСА ОБУЧЕНИЯ</w:t>
      </w:r>
    </w:p>
    <w:p w:rsidR="00FB7A5B" w:rsidRPr="00FB7A5B" w:rsidRDefault="00FB7A5B" w:rsidP="00FB7A5B">
      <w:pPr>
        <w:spacing w:line="276" w:lineRule="auto"/>
        <w:ind w:left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В результате прохождения курса обучения работники университета должны: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          знать:</w:t>
      </w:r>
      <w:r w:rsidRPr="00FB7A5B">
        <w:rPr>
          <w:rFonts w:eastAsiaTheme="minorHAnsi"/>
          <w:sz w:val="26"/>
          <w:szCs w:val="26"/>
          <w:lang w:eastAsia="en-US"/>
        </w:rPr>
        <w:t xml:space="preserve"> </w:t>
      </w:r>
    </w:p>
    <w:p w:rsidR="00FB7A5B" w:rsidRPr="00FB7A5B" w:rsidRDefault="00C358CC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поражающие факторы источников ЧС, характерных для территории проживания и работы, а также оружия массового поражения и других видов оружия; </w:t>
      </w:r>
    </w:p>
    <w:p w:rsidR="00FB7A5B" w:rsidRPr="00FB7A5B" w:rsidRDefault="00C1704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FB7A5B" w:rsidRPr="00FB7A5B">
        <w:rPr>
          <w:rFonts w:eastAsiaTheme="minorHAnsi"/>
          <w:sz w:val="26"/>
          <w:szCs w:val="26"/>
          <w:lang w:eastAsia="en-US"/>
        </w:rPr>
        <w:t>способы и средства защиты от опасностей, возникающих при военных конфликтах или вследствие этих конфликтов, а также при ЧС природного  и техногенного характера,  свои обязанности в области ГО и защиты от ЧС;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места расположения средств индивидуальной и коллективной защиты на территории университета;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места расположения первичных средств пожаротушения, имеющихся в       университете;</w:t>
      </w:r>
    </w:p>
    <w:p w:rsidR="00FB7A5B" w:rsidRPr="00FB7A5B" w:rsidRDefault="00C358CC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 </w:t>
      </w:r>
      <w:r w:rsidR="00FB7A5B" w:rsidRPr="00FB7A5B">
        <w:rPr>
          <w:rFonts w:eastAsiaTheme="minorHAnsi"/>
          <w:sz w:val="26"/>
          <w:szCs w:val="26"/>
          <w:lang w:eastAsia="en-US"/>
        </w:rPr>
        <w:t>порядок получения средств индивидуальной защиты, а также укрытия в средствах коллективной защиты работников и обучающихся университета;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>-   правила поведения в защитных сооружениях;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правила действий по обеспечению личной безопасности в местах массового скопления людей, при пожаре, на водных объектах, в походе и на природе;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          уметь: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</w:t>
      </w:r>
      <w:r w:rsidRPr="00FB7A5B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>действовать по сигналу «ВНИМАНИЕ ВСЕМ!», с и</w:t>
      </w:r>
      <w:r w:rsidR="00C358CC">
        <w:rPr>
          <w:rFonts w:eastAsiaTheme="minorHAnsi"/>
          <w:sz w:val="26"/>
          <w:szCs w:val="26"/>
          <w:lang w:eastAsia="en-US"/>
        </w:rPr>
        <w:t xml:space="preserve">нформацией о воздушной тревоге, </w:t>
      </w:r>
      <w:r w:rsidRPr="00FB7A5B">
        <w:rPr>
          <w:rFonts w:eastAsiaTheme="minorHAnsi"/>
          <w:sz w:val="26"/>
          <w:szCs w:val="26"/>
          <w:lang w:eastAsia="en-US"/>
        </w:rPr>
        <w:t xml:space="preserve">химической тревоге, радиационной опасности или угрозе                                 катастрофического затопления;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 пользоваться средствами индивидуальной и коллективной защиты;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 проводить частичную санитарную обработку; </w:t>
      </w:r>
    </w:p>
    <w:p w:rsidR="00FB7A5B" w:rsidRPr="00FB7A5B" w:rsidRDefault="00C358CC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-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практически выполнять мероприятия по реализации основных способов защиты; </w:t>
      </w:r>
    </w:p>
    <w:p w:rsidR="00FB7A5B" w:rsidRPr="00FB7A5B" w:rsidRDefault="00C358CC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-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пользоваться первичными средствами пожаротушения, имеющимися на балансе университета; </w:t>
      </w:r>
    </w:p>
    <w:p w:rsidR="00FB7A5B" w:rsidRPr="00FB7A5B" w:rsidRDefault="00FB7A5B" w:rsidP="00FB7A5B">
      <w:pPr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-   оказывать первую помощь в неотложных ситуациях.</w:t>
      </w: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 xml:space="preserve">         4. ТЕМАТИЧЕСКИЙ ПЛАН</w:t>
      </w:r>
    </w:p>
    <w:tbl>
      <w:tblPr>
        <w:tblpPr w:leftFromText="180" w:rightFromText="180" w:vertAnchor="text" w:horzAnchor="margin" w:tblpXSpec="right" w:tblpY="2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680"/>
        <w:gridCol w:w="1559"/>
        <w:gridCol w:w="1560"/>
      </w:tblGrid>
      <w:tr w:rsidR="00FB7A5B" w:rsidRPr="00FB7A5B" w:rsidTr="00FB7A5B">
        <w:trPr>
          <w:trHeight w:hRule="exact"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 xml:space="preserve">№ 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FB7A5B">
              <w:rPr>
                <w:rFonts w:eastAsiaTheme="minorHAnsi"/>
                <w:lang w:eastAsia="en-US"/>
              </w:rPr>
              <w:t>п</w:t>
            </w:r>
            <w:proofErr w:type="gramEnd"/>
            <w:r w:rsidRPr="00FB7A5B">
              <w:rPr>
                <w:rFonts w:eastAsiaTheme="minorHAnsi"/>
                <w:lang w:eastAsia="en-US"/>
              </w:rPr>
              <w:t>/п</w:t>
            </w: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Наименование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Вид занятия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 xml:space="preserve">Кол-во 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часов</w:t>
            </w: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B7A5B" w:rsidRPr="00FB7A5B" w:rsidTr="00FB7A5B">
        <w:trPr>
          <w:trHeight w:hRule="exact"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Поражающие факторы источников                         чрезвычайных ситуаций, характерных для Пушкинского района Санкт-Петербурга, а также оружия массового поражения и других видов оружия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2</w:t>
            </w:r>
          </w:p>
        </w:tc>
      </w:tr>
      <w:tr w:rsidR="00FB7A5B" w:rsidRPr="00FB7A5B" w:rsidTr="00FB7A5B">
        <w:trPr>
          <w:trHeight w:hRule="exact"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Порядок получения сигнала ВНИМАНИЕ ВСЕМ! » с информацией о воздушной тревоге, химической тревоге, радиационной опасности и действий работников университета по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2</w:t>
            </w:r>
          </w:p>
        </w:tc>
      </w:tr>
      <w:tr w:rsidR="00FB7A5B" w:rsidRPr="00FB7A5B" w:rsidTr="00FB7A5B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Порядок и правила использования средств               индивидуальной и коллективной защиты, а также средств пожаротушения,</w:t>
            </w: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FB7A5B">
              <w:rPr>
                <w:rFonts w:eastAsiaTheme="minorHAnsi"/>
                <w:lang w:eastAsia="en-US"/>
              </w:rPr>
              <w:t>имеющихся</w:t>
            </w:r>
            <w:proofErr w:type="gramEnd"/>
            <w:r w:rsidRPr="00FB7A5B">
              <w:rPr>
                <w:rFonts w:eastAsiaTheme="minorHAnsi"/>
                <w:lang w:eastAsia="en-US"/>
              </w:rPr>
              <w:t xml:space="preserve"> на балансе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Тренировка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3</w:t>
            </w:r>
          </w:p>
        </w:tc>
      </w:tr>
      <w:tr w:rsidR="00FB7A5B" w:rsidRPr="00FB7A5B" w:rsidTr="00FB7A5B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Действия работников при аварии, катастрофе и пожаре на территории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Комплексное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3</w:t>
            </w:r>
          </w:p>
        </w:tc>
      </w:tr>
      <w:tr w:rsidR="00FB7A5B" w:rsidRPr="00FB7A5B" w:rsidTr="00FB7A5B">
        <w:trPr>
          <w:trHeight w:hRule="exact"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Действия работников университета при угрозе и                 возникновении чрезвычайны х ситуаций, военных конфликтов, угрозе и совершения террористических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Комплексное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2</w:t>
            </w:r>
          </w:p>
        </w:tc>
      </w:tr>
      <w:tr w:rsidR="00FB7A5B" w:rsidRPr="00FB7A5B" w:rsidTr="00FB7A5B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Оказание первой помощи</w:t>
            </w: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Тренировка</w:t>
            </w:r>
          </w:p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3</w:t>
            </w:r>
          </w:p>
        </w:tc>
      </w:tr>
      <w:tr w:rsidR="00FB7A5B" w:rsidRPr="00FB7A5B" w:rsidTr="00FB7A5B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Действия работников                                                       университета в условиях негативных и опасных факторов бытового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7A5B">
              <w:rPr>
                <w:rFonts w:eastAsiaTheme="minorHAnsi"/>
                <w:lang w:eastAsia="en-US"/>
              </w:rPr>
              <w:t>1</w:t>
            </w:r>
          </w:p>
        </w:tc>
      </w:tr>
      <w:tr w:rsidR="00FB7A5B" w:rsidRPr="00FB7A5B" w:rsidTr="00FB7A5B">
        <w:trPr>
          <w:trHeight w:hRule="exact" w:val="292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FB7A5B">
              <w:rPr>
                <w:rFonts w:eastAsiaTheme="minorHAnsi"/>
                <w:b/>
                <w:bCs/>
                <w:lang w:eastAsia="en-US"/>
              </w:rPr>
              <w:t xml:space="preserve"> Общее 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A5B" w:rsidRPr="00FB7A5B" w:rsidRDefault="00FB7A5B" w:rsidP="00FB7A5B">
            <w:pPr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  <w:r w:rsidRPr="00FB7A5B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          16</w:t>
            </w:r>
          </w:p>
        </w:tc>
      </w:tr>
    </w:tbl>
    <w:p w:rsidR="00FB7A5B" w:rsidRPr="00FB7A5B" w:rsidRDefault="00FB7A5B" w:rsidP="00FB7A5B">
      <w:pPr>
        <w:spacing w:before="240" w:line="276" w:lineRule="auto"/>
        <w:rPr>
          <w:rFonts w:eastAsiaTheme="minorHAnsi"/>
          <w:b/>
          <w:bCs/>
          <w:sz w:val="26"/>
          <w:szCs w:val="26"/>
          <w:lang w:eastAsia="en-US"/>
        </w:rPr>
      </w:pPr>
    </w:p>
    <w:p w:rsidR="00FB7A5B" w:rsidRPr="00FB7A5B" w:rsidRDefault="00FB7A5B" w:rsidP="00FB7A5B">
      <w:pPr>
        <w:spacing w:before="240" w:line="276" w:lineRule="auto"/>
        <w:rPr>
          <w:rFonts w:eastAsiaTheme="minorHAnsi"/>
          <w:b/>
          <w:b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sz w:val="26"/>
          <w:szCs w:val="26"/>
          <w:lang w:eastAsia="en-US"/>
        </w:rPr>
        <w:lastRenderedPageBreak/>
        <w:t xml:space="preserve">                                               5. СОДЕРЖАНИЕ ТЕМ ЗАНЯТИЙ</w:t>
      </w:r>
    </w:p>
    <w:p w:rsidR="00FB7A5B" w:rsidRPr="00FB7A5B" w:rsidRDefault="00FB7A5B" w:rsidP="00FB7A5B">
      <w:pPr>
        <w:spacing w:before="240" w:line="276" w:lineRule="auto"/>
        <w:ind w:firstLine="708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 1.</w:t>
      </w:r>
      <w:r w:rsidRPr="00FB7A5B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Поражающие факторы источников чрезвычайных ситуаций, характерных для Пушкинского района Санкт-Петербурга, а также оружия массового поражения и других видов оружия.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ЧС, характерные для Пушкинского района Санкт-Петербурга, присущие им опасности и возможные последствия их возникновения.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Потенциально опасные объекты, расположенные на территории университета и Пушкинского района Санкт-Петербурга.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Возможные ЧС техногенного характера при авариях и катастрофах на них.            Опасности военного характера и присущие им особенности. Действия работников университета при опасностях, возникающих при военных конфликтах.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Поражающие факторы ядерного, химического, биологического и обычного оружия.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Основные способы защиты работников и обучающихся университета от опасностей, возникающих при ЧС и военных конфликтах.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        </w:t>
      </w: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</w:t>
      </w:r>
      <w:r w:rsidRPr="00FB7A5B">
        <w:rPr>
          <w:rFonts w:eastAsiaTheme="minorHAnsi"/>
          <w:sz w:val="26"/>
          <w:szCs w:val="26"/>
          <w:lang w:eastAsia="en-US"/>
        </w:rPr>
        <w:t xml:space="preserve"> 2.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Порядок получения сигнала «ВНИМАНИЕ ВСЕМ!» с информацией о воздушной тревоге, химической тревоге, радиационной опасности и действий работников университета по ним.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Порядок оповещения работников университета и доведения сигнала «ВНИМАНИЕ ВСЕМ! » с информацией: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о воздушной тревоге;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химической тревоге;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о радиационной опасности;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Порядок действия работников университета при получении сигнала «ВНИМАНИЕ ВСЕМ!» в рабочее время.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Особенности действий работников университета при получении сигнала «ВНИМАНИЕ ВСЕМ! » в нерабочее время.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 3</w:t>
      </w:r>
      <w:r w:rsidRPr="00FB7A5B">
        <w:rPr>
          <w:rFonts w:eastAsiaTheme="minorHAnsi"/>
          <w:sz w:val="26"/>
          <w:szCs w:val="26"/>
          <w:lang w:eastAsia="en-US"/>
        </w:rPr>
        <w:t xml:space="preserve">.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Порядок и правила использования средств индивидуальной и коллективной защиты, а также средств пожаротушения, имеющихся на балансе университета.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Практическое изготовление и применение подручных средств защиты органов дыхания. Действия при укрытии работников и обучающихся университета в защитных сооружениях.  Меры безопасности при нахождении в защитных сооружениях. Технические и первичные средства пожаротушения и их расположение. Действия при их применении.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/>
          <w:bCs/>
          <w:i/>
          <w:i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 4.</w:t>
      </w:r>
      <w:r w:rsidRPr="00FB7A5B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Действия работников при аварии, катастрофе и пожаре на территории университета.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Основные требования охраны труда и соблюдения техники безопасности на рабочем месте. Действия при аварии, катастрофе и пожаре на территории университета.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Порядок и пути эвакуации.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 xml:space="preserve">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/>
          <w:i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</w:t>
      </w:r>
      <w:r w:rsidRPr="00FB7A5B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/>
          <w:sz w:val="26"/>
          <w:szCs w:val="26"/>
          <w:lang w:eastAsia="en-US"/>
        </w:rPr>
        <w:t>5.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 xml:space="preserve"> Действия работников университета при угрозе и возникновении чрезвычайных ситуаций, военных конфликтов, угрозе и совершения террористических актов.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Действия по сигналу «ВНИМАНИЕ ВСЕМ!» с информационными сообщениями.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возникновения.     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Действия по повышению защитных свойств помещений от проникновения радиоактивных и аварийных химически опасных веществ, при ЧС техногенного характера.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Действия при возникновении военных конфликтов.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Действия работников университета при угрозе и совершении террористического акта.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Действия работников университета при объявлении эвакуации.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 6</w:t>
      </w:r>
      <w:r w:rsidRPr="00FB7A5B">
        <w:rPr>
          <w:rFonts w:eastAsiaTheme="minorHAnsi"/>
          <w:sz w:val="26"/>
          <w:szCs w:val="26"/>
          <w:lang w:eastAsia="en-US"/>
        </w:rPr>
        <w:t xml:space="preserve">.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Оказание первой помощи.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Основные правила оказания первой помощи в неотложных ситуациях.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Первая помощь при кровотечениях и ранениях. Способы временной остановки кровотечения. Виды повязок. Правила и приемы наложения повязок на раны.  Практическое наложение повязок.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Первая помощь при переломах. Приемы и способы иммобилизации с                        применением табельных и подручных средств. Способы и правила транспортировки и переноски пострадавших.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Правила оказания помощи утопающему.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Правила и техника проведения искусственного дыхания и непрямого массажа сердца.</w:t>
      </w:r>
    </w:p>
    <w:p w:rsidR="00FB7A5B" w:rsidRPr="00FB7A5B" w:rsidRDefault="00FB7A5B" w:rsidP="00C358CC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>Практическая тренировка по проведению искусственного ды</w:t>
      </w:r>
      <w:r w:rsidR="00C358CC">
        <w:rPr>
          <w:rFonts w:eastAsiaTheme="minorHAnsi"/>
          <w:sz w:val="26"/>
          <w:szCs w:val="26"/>
          <w:lang w:eastAsia="en-US"/>
        </w:rPr>
        <w:t>хания и прямого массажа сердца.</w:t>
      </w:r>
    </w:p>
    <w:p w:rsidR="00FB7A5B" w:rsidRPr="00FB7A5B" w:rsidRDefault="00FB7A5B" w:rsidP="00FA14E4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Тема 7.</w:t>
      </w:r>
      <w:r w:rsidRPr="00FB7A5B">
        <w:rPr>
          <w:rFonts w:eastAsiaTheme="minorHAnsi"/>
          <w:b/>
          <w:bCs/>
          <w:i/>
          <w:iCs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Действия работников униве</w:t>
      </w:r>
      <w:r w:rsidR="00FA14E4">
        <w:rPr>
          <w:rFonts w:eastAsiaTheme="minorHAnsi"/>
          <w:b/>
          <w:i/>
          <w:sz w:val="26"/>
          <w:szCs w:val="26"/>
          <w:lang w:eastAsia="en-US"/>
        </w:rPr>
        <w:t xml:space="preserve">рситета в условиях негативных и </w:t>
      </w:r>
      <w:r w:rsidRPr="00FB7A5B">
        <w:rPr>
          <w:rFonts w:eastAsiaTheme="minorHAnsi"/>
          <w:b/>
          <w:i/>
          <w:sz w:val="26"/>
          <w:szCs w:val="26"/>
          <w:lang w:eastAsia="en-US"/>
        </w:rPr>
        <w:t>опасных факторов бытового характера.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Возможные негативные и опасные факторы бытового характера и меры по                 их предупреждению.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Действия при бытовых отравлениях, укусе животным и  насекомыми.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Правила действий по обеспечению иной безопасности в местах массового скопления, при пожаре, на водных объектах, в походе и на природе.</w:t>
      </w:r>
    </w:p>
    <w:p w:rsidR="00FB7A5B" w:rsidRPr="00FB7A5B" w:rsidRDefault="00FB7A5B" w:rsidP="00FB7A5B">
      <w:pPr>
        <w:spacing w:after="200"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Способы преодоления паник и панических настроений в условиях ЧС.</w:t>
      </w:r>
    </w:p>
    <w:p w:rsidR="00FB7A5B" w:rsidRPr="00FB7A5B" w:rsidRDefault="00FB7A5B" w:rsidP="00FB7A5B">
      <w:pPr>
        <w:spacing w:after="200" w:line="276" w:lineRule="auto"/>
        <w:ind w:firstLine="708"/>
        <w:jc w:val="center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6. СРЕДСТВА ОБЕСПЕЧЕНИЯ УЧЕБНОГО ПРОЦЕССА</w:t>
      </w:r>
    </w:p>
    <w:p w:rsidR="00FB7A5B" w:rsidRPr="00FB7A5B" w:rsidRDefault="00FB7A5B" w:rsidP="00FB7A5B">
      <w:pPr>
        <w:spacing w:after="200" w:line="276" w:lineRule="auto"/>
        <w:ind w:firstLine="708"/>
        <w:jc w:val="center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>6.1 ВЕРБАЛЬНЫЕ СРЕДСТВА ОБУЧЕНИЯ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1.  Конституция Российской Федерации; </w:t>
      </w:r>
    </w:p>
    <w:p w:rsidR="00FB7A5B" w:rsidRPr="00FB7A5B" w:rsidRDefault="006147C9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 xml:space="preserve">2. </w:t>
      </w:r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Федеральный закон</w:t>
      </w:r>
      <w:r w:rsidR="00FB7A5B" w:rsidRPr="00FB7A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от 12 февраля 1998 г. № 28-ФЗ «О гражданской обороне»;</w:t>
      </w:r>
    </w:p>
    <w:p w:rsidR="00FB7A5B" w:rsidRPr="00FB7A5B" w:rsidRDefault="00FB7A5B" w:rsidP="00FB7A5B">
      <w:pPr>
        <w:tabs>
          <w:tab w:val="left" w:pos="1134"/>
        </w:tabs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3. Федеральный закон от 21 декабря 1994 г. № 68-ФЗ «О защите населения и территорий  от  чрезвычайных ситуаций природного и техногенного характера»;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>4. Постановление Правительства Российской Федерации от 04 ноября 2003 г.                   № 547 «О подготовке населения в области защиты от чрезвычайных ситуаций природного и техногенного характера»;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 5. Постановление Правительства Российской Федерации от 02 ноября 2000 г.                      № 841 «Об утверждении положения об организации обучения населения в области гражданской обороны»;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6. Обучение работающего населения в области гражданской обороны и защиты от чрезвычайных ситуаций. - М.: Институт риска и безопасности, 2015. - 336;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7. Гражданская оборона и защита от чрезвычайных ситуаций для работающего населения: Пособие для самостоятельного изучения. 2-е издание, переработанное и дополненное. - Москва: ООО «ТЕРМИКА. РУ ». 2016. - 392 с; </w:t>
      </w:r>
    </w:p>
    <w:p w:rsidR="00FB7A5B" w:rsidRPr="00FB7A5B" w:rsidRDefault="006147C9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 xml:space="preserve">8. </w:t>
      </w:r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 xml:space="preserve">Организация и ведение гражданской обороны и защиты населения и территорий от чрезвычайных ситуаций природного и техногенного характера: Учебное пособие Под  общ. </w:t>
      </w:r>
      <w:proofErr w:type="spellStart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ред</w:t>
      </w:r>
      <w:proofErr w:type="spellEnd"/>
      <w:proofErr w:type="gramStart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 xml:space="preserve"> .</w:t>
      </w:r>
      <w:proofErr w:type="gramEnd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 xml:space="preserve"> Г.Н. Кириллова . - 8-е из . - М. : Институт риска и безопасности , 2013. - 536 с;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9. </w:t>
      </w:r>
      <w:r w:rsidR="006147C9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bCs/>
          <w:iCs/>
          <w:sz w:val="26"/>
          <w:szCs w:val="26"/>
          <w:lang w:eastAsia="en-US"/>
        </w:rPr>
        <w:t>Проведение занятий с работающим населением в области ГО, защиты от ЧС по пожарной безопасности и безопасности людей на водных объектах. Учебно-методическое пособие для руководителей занятий. - М.: ИРБ, 2011.;</w:t>
      </w:r>
    </w:p>
    <w:p w:rsidR="00FB7A5B" w:rsidRPr="00FB7A5B" w:rsidRDefault="006147C9" w:rsidP="00FB7A5B">
      <w:pPr>
        <w:spacing w:line="276" w:lineRule="auto"/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 xml:space="preserve">         10. </w:t>
      </w:r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Организация защиты от террористических актов, взрывов, пожаров, эпидемий и вызванных ими чрезвычайных ситуаций: Практическое пособие/ Под общ</w:t>
      </w:r>
      <w:proofErr w:type="gramStart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.</w:t>
      </w:r>
      <w:proofErr w:type="gramEnd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proofErr w:type="gramStart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р</w:t>
      </w:r>
      <w:proofErr w:type="gramEnd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ед. Г.Н.Кириллова.-8-е изд.- М.: Институт риска и безопасности, 2011. - 512 с;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         11. </w:t>
      </w:r>
      <w:proofErr w:type="spellStart"/>
      <w:r w:rsidRPr="00FB7A5B">
        <w:rPr>
          <w:rFonts w:eastAsiaTheme="minorHAnsi"/>
          <w:bCs/>
          <w:iCs/>
          <w:sz w:val="26"/>
          <w:szCs w:val="26"/>
          <w:lang w:eastAsia="en-US"/>
        </w:rPr>
        <w:t>Камышанский</w:t>
      </w:r>
      <w:proofErr w:type="spellEnd"/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 М.И. и др. Оповещение и информирование в системе мер гражданской обороны;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lastRenderedPageBreak/>
        <w:t xml:space="preserve">         12. Подготовка и проведение учений и тренировок с нештатными аварийно-спасательными формированиями, работниками организаций и предприятий: Методические рекомендации и образцы документов/ Под общ</w:t>
      </w:r>
      <w:proofErr w:type="gramStart"/>
      <w:r w:rsidRPr="00FB7A5B">
        <w:rPr>
          <w:rFonts w:eastAsiaTheme="minorHAnsi"/>
          <w:bCs/>
          <w:iCs/>
          <w:sz w:val="26"/>
          <w:szCs w:val="26"/>
          <w:lang w:eastAsia="en-US"/>
        </w:rPr>
        <w:t>.</w:t>
      </w:r>
      <w:proofErr w:type="gramEnd"/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 </w:t>
      </w:r>
      <w:proofErr w:type="gramStart"/>
      <w:r w:rsidRPr="00FB7A5B">
        <w:rPr>
          <w:rFonts w:eastAsiaTheme="minorHAnsi"/>
          <w:bCs/>
          <w:iCs/>
          <w:sz w:val="26"/>
          <w:szCs w:val="26"/>
          <w:lang w:eastAsia="en-US"/>
        </w:rPr>
        <w:t>р</w:t>
      </w:r>
      <w:proofErr w:type="gramEnd"/>
      <w:r w:rsidRPr="00FB7A5B">
        <w:rPr>
          <w:rFonts w:eastAsiaTheme="minorHAnsi"/>
          <w:bCs/>
          <w:iCs/>
          <w:sz w:val="26"/>
          <w:szCs w:val="26"/>
          <w:lang w:eastAsia="en-US"/>
        </w:rPr>
        <w:t>ед. В.Я. Перевощикова. - 4-е изд., - М.: Институт риска и безопасности, 2013. - 304 с;</w:t>
      </w:r>
      <w:r w:rsidRPr="00FB7A5B">
        <w:rPr>
          <w:rFonts w:eastAsiaTheme="minorHAnsi"/>
          <w:b/>
          <w:bCs/>
          <w:iCs/>
          <w:sz w:val="26"/>
          <w:szCs w:val="26"/>
          <w:lang w:eastAsia="en-US"/>
        </w:rPr>
        <w:t xml:space="preserve"> </w:t>
      </w:r>
    </w:p>
    <w:p w:rsidR="006147C9" w:rsidRDefault="00FB7A5B" w:rsidP="006147C9">
      <w:pPr>
        <w:spacing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13. Оказание первой помощи пострадавшим: Практическое пособие. - М:         </w:t>
      </w:r>
      <w:r w:rsidR="006147C9">
        <w:rPr>
          <w:rFonts w:eastAsiaTheme="minorHAnsi"/>
          <w:bCs/>
          <w:iCs/>
          <w:sz w:val="26"/>
          <w:szCs w:val="26"/>
          <w:lang w:eastAsia="en-US"/>
        </w:rPr>
        <w:t xml:space="preserve">    МЧС России, 2010. – 84 с; </w:t>
      </w:r>
    </w:p>
    <w:p w:rsidR="00FB7A5B" w:rsidRPr="00FB7A5B" w:rsidRDefault="00FB7A5B" w:rsidP="006147C9">
      <w:pPr>
        <w:spacing w:line="276" w:lineRule="auto"/>
        <w:jc w:val="both"/>
        <w:rPr>
          <w:rFonts w:eastAsiaTheme="minorHAnsi"/>
          <w:bCs/>
          <w:iCs/>
          <w:sz w:val="26"/>
          <w:szCs w:val="26"/>
          <w:lang w:eastAsia="en-US"/>
        </w:rPr>
      </w:pPr>
      <w:r w:rsidRPr="00FB7A5B">
        <w:rPr>
          <w:rFonts w:eastAsiaTheme="minorHAnsi"/>
          <w:bCs/>
          <w:iCs/>
          <w:sz w:val="26"/>
          <w:szCs w:val="26"/>
          <w:lang w:eastAsia="en-US"/>
        </w:rPr>
        <w:t xml:space="preserve">Электронный ресурс [http://www.mchs.gov.ru/upload/sitel/document_file/];                                          </w:t>
      </w:r>
    </w:p>
    <w:p w:rsidR="00FB7A5B" w:rsidRPr="00FB7A5B" w:rsidRDefault="006147C9" w:rsidP="00FB7A5B">
      <w:pPr>
        <w:spacing w:after="200" w:line="276" w:lineRule="auto"/>
        <w:ind w:firstLine="708"/>
        <w:jc w:val="both"/>
        <w:rPr>
          <w:rFonts w:eastAsiaTheme="minorHAnsi"/>
          <w:bCs/>
          <w:iCs/>
          <w:sz w:val="26"/>
          <w:szCs w:val="26"/>
          <w:lang w:eastAsia="en-US"/>
        </w:rPr>
      </w:pPr>
      <w:r>
        <w:rPr>
          <w:rFonts w:eastAsiaTheme="minorHAnsi"/>
          <w:bCs/>
          <w:iCs/>
          <w:sz w:val="26"/>
          <w:szCs w:val="26"/>
          <w:lang w:eastAsia="en-US"/>
        </w:rPr>
        <w:t xml:space="preserve">14. </w:t>
      </w:r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 xml:space="preserve">Информационный буклет по гражданской обороне и действиям в                   чрезвычайных ситуациях, ФГБОУ ВО </w:t>
      </w:r>
      <w:proofErr w:type="spellStart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СПбГАУ</w:t>
      </w:r>
      <w:proofErr w:type="spellEnd"/>
      <w:r w:rsidR="00FB7A5B" w:rsidRPr="00FB7A5B">
        <w:rPr>
          <w:rFonts w:eastAsiaTheme="minorHAnsi"/>
          <w:bCs/>
          <w:iCs/>
          <w:sz w:val="26"/>
          <w:szCs w:val="26"/>
          <w:lang w:eastAsia="en-US"/>
        </w:rPr>
        <w:t>, 2017. - 20 с.</w:t>
      </w:r>
    </w:p>
    <w:p w:rsidR="00FB7A5B" w:rsidRPr="00FB7A5B" w:rsidRDefault="00FB7A5B" w:rsidP="00FB7A5B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6.2 ВИЗУАЛЬНЫЕ СРЕДСТВА ОБУЧЕНИЯ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 xml:space="preserve">Плакаты: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Единая государственная система предупреждения и ликвидации чрезвычайных ситуаций (РСЧС);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</w:t>
      </w:r>
      <w:r w:rsidR="00FA14E4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Гражданская оборона Российской Федерации; </w:t>
      </w:r>
    </w:p>
    <w:p w:rsidR="00FB7A5B" w:rsidRPr="00FB7A5B" w:rsidRDefault="00FA14E4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территории; </w:t>
      </w:r>
    </w:p>
    <w:p w:rsidR="00FB7A5B" w:rsidRPr="00FB7A5B" w:rsidRDefault="00FB7A5B" w:rsidP="00FB7A5B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Опасности, возникающие при ведении военных действий или вследствие их действий, способы защиты от них;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Действия населения при авариях и катастрофах;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Аварии на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газонефтепроводах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Аварии на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радиационно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опасных объектах;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Аварии на химически опасных объектах;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Действия населения при стихийных бедствиях;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Тушение пожаров. Приемы и способы спасения людей при пожарах;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Первая помощь при чрезвычайных ситуациях;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Лечебно-эвакуационное обеспечение населения в чрезвычайных ситуациях;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Охрана труда на объекте;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Радиация вокруг нас;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Радиационная и химическая защита;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Защитные сооружения гражданской обороны;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Средства защиты органов дыхания;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 Средства радиационного и химического контроля;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 Средства дезактивации и дегазации;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Средства индивидуальной защиты;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>-  Умей действовать при пожаре;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Меры пожарной безопасности в сельском населенном пункте;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Пожарная безопасность, на объекте;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Добровольная пожарная дружина;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-  Уголок гражданской защиты; </w:t>
      </w:r>
    </w:p>
    <w:p w:rsidR="00FB7A5B" w:rsidRPr="00FB7A5B" w:rsidRDefault="00FA14E4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-  Терроризм –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 угроза обществу;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 xml:space="preserve">           -  Безопасность людей на водных объектах;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Основы безопасности жизнедеятельности;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Единый телефон пожарных и спасателей;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-  Макеты и манекены;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-  Макет простейшего укрытия;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-  Макет защитного сооружения ГО (убежища, ПРУ). 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>Слайды:</w:t>
      </w:r>
      <w:r w:rsidRPr="00FB7A5B">
        <w:rPr>
          <w:rFonts w:eastAsiaTheme="minorHAnsi"/>
          <w:sz w:val="26"/>
          <w:szCs w:val="26"/>
          <w:lang w:eastAsia="en-US"/>
        </w:rPr>
        <w:t xml:space="preserve">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Единая государственная система предупреждения и ликвидации чрезвычайных ситуаций (РСЧС);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Виды чрезвычайных ситуаций, причины их возникновения, основные                          характеристики, поражающие факторы.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Характерные особенности экологической и техногенной обстановки в регионе и на территории;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Опасности, возникающие при ведении военных действий или вследствие этих действий, способы защиты от них;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Тушение пожаров;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Приемы и способы спасения людей при пожаре; </w:t>
      </w:r>
    </w:p>
    <w:p w:rsidR="00FB7A5B" w:rsidRPr="00FB7A5B" w:rsidRDefault="00FB7A5B" w:rsidP="00FB7A5B">
      <w:pPr>
        <w:spacing w:line="276" w:lineRule="auto"/>
        <w:ind w:left="705" w:hanging="705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Лечебно-эвакуационное обеспечение населения в чрезвычайных ситуациях;</w:t>
      </w:r>
    </w:p>
    <w:p w:rsidR="00FB7A5B" w:rsidRPr="00FB7A5B" w:rsidRDefault="00FB7A5B" w:rsidP="00FB7A5B">
      <w:pPr>
        <w:spacing w:line="276" w:lineRule="auto"/>
        <w:ind w:left="705" w:hanging="705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Техника, механизмы и приборы, состоящие на оснащении формирований ГО. </w:t>
      </w:r>
    </w:p>
    <w:p w:rsidR="00FB7A5B" w:rsidRPr="00FB7A5B" w:rsidRDefault="00FB7A5B" w:rsidP="00FA14E4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Назначение, технические данные и порядок применения. </w:t>
      </w:r>
    </w:p>
    <w:p w:rsidR="00FB7A5B" w:rsidRPr="00FB7A5B" w:rsidRDefault="00FB7A5B" w:rsidP="00FB7A5B">
      <w:pPr>
        <w:spacing w:line="276" w:lineRule="auto"/>
        <w:ind w:left="705" w:hanging="705"/>
        <w:jc w:val="both"/>
        <w:rPr>
          <w:rFonts w:eastAsiaTheme="minorHAnsi"/>
          <w:sz w:val="26"/>
          <w:szCs w:val="26"/>
          <w:lang w:eastAsia="en-US"/>
        </w:rPr>
      </w:pPr>
    </w:p>
    <w:p w:rsidR="00FB7A5B" w:rsidRPr="00FB7A5B" w:rsidRDefault="00FB7A5B" w:rsidP="00FB7A5B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6.3 ТЕХНИЧЕСКИЕ СРЕДСТВА ОБУЧЕНИЯ</w:t>
      </w:r>
    </w:p>
    <w:p w:rsidR="00FB7A5B" w:rsidRPr="00FB7A5B" w:rsidRDefault="00FB7A5B" w:rsidP="00FB7A5B">
      <w:pPr>
        <w:spacing w:line="276" w:lineRule="auto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i/>
          <w:sz w:val="26"/>
          <w:szCs w:val="26"/>
          <w:lang w:eastAsia="en-US"/>
        </w:rPr>
        <w:tab/>
        <w:t>Приборы: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Рентгенометр ДП-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>S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В и 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Прибор химической разведки ВПХР и р.;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Дозиметры-радиометры: ДРБП-03, ДКГ-ОЗД «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Гра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. ДБГБ-01</w:t>
      </w:r>
      <w:proofErr w:type="gramStart"/>
      <w:r w:rsidRPr="00FB7A5B">
        <w:rPr>
          <w:rFonts w:eastAsiaTheme="minorHAnsi"/>
          <w:sz w:val="26"/>
          <w:szCs w:val="26"/>
          <w:lang w:eastAsia="en-US"/>
        </w:rPr>
        <w:t xml:space="preserve"> И</w:t>
      </w:r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«Белла»,  ДКГ-02У «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Арбит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», ДКС-96 и др.;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Комплекты измерителей дозы: ДП-22В, ИД-1, ИД-02 и др.;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Индивидуальный измеритель дозы ИД-11 и др.;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Комплект отбора проб КПО-1 М;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Средства индивидуальной защиты:                     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Ватно-марлевые повязки;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Респираторы типа ШБ-1 «Лепесток-200», У-2К, РПА-1 и др.;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Газодымозащитный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респиратор ГДЗР и 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Самоспасатель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ПИ-20, СПИ-50 и др.;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Самоспасатель</w:t>
      </w:r>
      <w:proofErr w:type="spellEnd"/>
      <w:r w:rsidRPr="00FB7A5B">
        <w:rPr>
          <w:rFonts w:eastAsiaTheme="minorHAnsi"/>
          <w:sz w:val="26"/>
          <w:szCs w:val="26"/>
          <w:lang w:eastAsia="en-US"/>
        </w:rPr>
        <w:t xml:space="preserve"> Феникс-1»;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Противогазы типа ГП-7, ПДФ-7, ПДФ-ША, ИП-4М и.;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Аптечка первой помощи офисная «СТС»;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Защитная фильтрующая одежда ЗФО-58;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-  Аптечка противоожоговая </w:t>
      </w:r>
      <w:proofErr w:type="spellStart"/>
      <w:proofErr w:type="gramStart"/>
      <w:r w:rsidRPr="00FB7A5B">
        <w:rPr>
          <w:rFonts w:eastAsiaTheme="minorHAnsi"/>
          <w:sz w:val="26"/>
          <w:szCs w:val="26"/>
          <w:lang w:eastAsia="en-US"/>
        </w:rPr>
        <w:t>Фарм</w:t>
      </w:r>
      <w:proofErr w:type="spellEnd"/>
      <w:proofErr w:type="gramEnd"/>
      <w:r w:rsidRPr="00FB7A5B">
        <w:rPr>
          <w:rFonts w:eastAsiaTheme="minorHAnsi"/>
          <w:sz w:val="26"/>
          <w:szCs w:val="26"/>
          <w:lang w:eastAsia="en-US"/>
        </w:rPr>
        <w:t xml:space="preserve"> + газ»;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-  Аптечка индивидуальная КИМГЗ;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 -  Комплект «Аптечка первой помощи»;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 xml:space="preserve"> 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-  Пакет перевязочный индивидуальный ИПП-1;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 -  Пакет перевязочный медицинский ППМ;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</w:t>
      </w:r>
      <w:r w:rsidR="006147C9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 xml:space="preserve">    -  Индивидуальный противохимический пакет;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Индивидуальный дегазационный комплект ИДП и др.;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Образцы огнетушителей всех типов;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Первичные средства пожаротушения;</w:t>
      </w:r>
    </w:p>
    <w:p w:rsidR="00FB7A5B" w:rsidRPr="00FB7A5B" w:rsidRDefault="00FB7A5B" w:rsidP="00FB7A5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Тренажеры: Робот тренажер «Гоша» и др.</w:t>
      </w:r>
    </w:p>
    <w:p w:rsidR="00FB7A5B" w:rsidRPr="00FB7A5B" w:rsidRDefault="00FB7A5B" w:rsidP="00FB7A5B">
      <w:pPr>
        <w:spacing w:after="200" w:line="276" w:lineRule="auto"/>
        <w:rPr>
          <w:rFonts w:eastAsiaTheme="minorHAnsi"/>
          <w:b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Pr="00FB7A5B">
        <w:rPr>
          <w:rFonts w:eastAsiaTheme="minorHAnsi"/>
          <w:b/>
          <w:sz w:val="26"/>
          <w:szCs w:val="26"/>
          <w:lang w:eastAsia="en-US"/>
        </w:rPr>
        <w:t>6.4. ИНФОРМАЦИОННЫЕ СРЕДСТВА ОБУЧЕНИЯ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>Аудио-, видео-, проекционная аппаратура: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Персональный компьютер (Планшетный ПК) ноутбук;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Слайд-проектор;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Экран настенный;</w:t>
      </w:r>
    </w:p>
    <w:p w:rsidR="00FB7A5B" w:rsidRPr="00FB7A5B" w:rsidRDefault="00FB7A5B" w:rsidP="00FB7A5B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Экран проекционный с электроприводом.</w:t>
      </w:r>
    </w:p>
    <w:p w:rsidR="00FB7A5B" w:rsidRPr="00FB7A5B" w:rsidRDefault="00FB7A5B" w:rsidP="00FB7A5B">
      <w:pPr>
        <w:spacing w:after="200" w:line="276" w:lineRule="auto"/>
        <w:ind w:left="2124" w:firstLine="708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b/>
          <w:sz w:val="26"/>
          <w:szCs w:val="26"/>
          <w:lang w:eastAsia="en-US"/>
        </w:rPr>
        <w:t>6.5 АУДИОВИЗУАЛЬНЫЕ МАТЕРИАЛЫ</w:t>
      </w:r>
    </w:p>
    <w:p w:rsidR="00FB7A5B" w:rsidRPr="00FB7A5B" w:rsidRDefault="00FB7A5B" w:rsidP="00FB7A5B">
      <w:pPr>
        <w:spacing w:line="276" w:lineRule="auto"/>
        <w:ind w:firstLine="708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 xml:space="preserve">Мультимедийные обучающие программы:  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Оказание первой помощи;</w:t>
      </w:r>
    </w:p>
    <w:p w:rsidR="00FB7A5B" w:rsidRPr="00FB7A5B" w:rsidRDefault="00FB7A5B" w:rsidP="00FB7A5B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-  Мультимедийное учебное пособие «Безопасность жизнедеятельности».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ab/>
      </w:r>
      <w:r w:rsidRPr="00FB7A5B">
        <w:rPr>
          <w:rFonts w:eastAsiaTheme="minorHAnsi"/>
          <w:i/>
          <w:sz w:val="26"/>
          <w:szCs w:val="26"/>
          <w:lang w:eastAsia="en-US"/>
        </w:rPr>
        <w:t xml:space="preserve">Фильмы: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- 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характера, 2016;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- Действия  работников организаций по предупреждению аварий, катастроф и пожаров на территории организации и в случае их возникновения, 2016;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- Средства коллективной и индивидуальной защиты, а также первичные средства пожаротушения. Порядок и правила их применения и использования, 2015;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Чрезвычайные ситуации, характерные для региона, присущие им опасности для населения и возможные способы защиты от них работников организации, 2015;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Средства индивидуальной защиты;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Средства и способы защиты населения;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Лавинная опасность;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Действия населения при химически опасных авариях;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Действия населения в зоне радиоактивного загрязнения;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-  Химическая опасность и эвакуация населения;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</w:t>
      </w:r>
      <w:r w:rsidR="006147C9">
        <w:rPr>
          <w:rFonts w:eastAsiaTheme="minorHAnsi"/>
          <w:sz w:val="26"/>
          <w:szCs w:val="26"/>
          <w:lang w:eastAsia="en-US"/>
        </w:rPr>
        <w:t xml:space="preserve">    </w:t>
      </w:r>
      <w:r w:rsidRPr="00FB7A5B">
        <w:rPr>
          <w:rFonts w:eastAsiaTheme="minorHAnsi"/>
          <w:sz w:val="26"/>
          <w:szCs w:val="26"/>
          <w:lang w:eastAsia="en-US"/>
        </w:rPr>
        <w:t xml:space="preserve">-  Травматизм. Оказание первой помощи; </w:t>
      </w:r>
    </w:p>
    <w:p w:rsidR="00FB7A5B" w:rsidRPr="00FB7A5B" w:rsidRDefault="00B72459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- </w:t>
      </w:r>
      <w:r w:rsidR="00FB7A5B" w:rsidRPr="00FB7A5B">
        <w:rPr>
          <w:rFonts w:eastAsiaTheme="minorHAnsi"/>
          <w:sz w:val="26"/>
          <w:szCs w:val="26"/>
          <w:lang w:eastAsia="en-US"/>
        </w:rPr>
        <w:t>Подготовка и проведение комплексных учений и тренировок по гражданской обороне;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- Гражданская оборона в современных условиях. Природные чрезвычайные ситуации. Техногенные чрезвычайные ситуации. Опасности в быту;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-  Гражданская оборона современной России;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-  Гражданская оборона и защита от чрезвычайных ситуаций;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lastRenderedPageBreak/>
        <w:t xml:space="preserve">              -  Обеспечение безопасности личного состава при тушении пожаров: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-  Защита населения от чрезвычайных ситуаций.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i/>
          <w:sz w:val="26"/>
          <w:szCs w:val="26"/>
          <w:lang w:eastAsia="en-US"/>
        </w:rPr>
      </w:pPr>
      <w:r w:rsidRPr="00FB7A5B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i/>
          <w:sz w:val="26"/>
          <w:szCs w:val="26"/>
          <w:lang w:eastAsia="en-US"/>
        </w:rPr>
        <w:tab/>
        <w:t xml:space="preserve">   Энциклопедии: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- Мультимедийная энциклопедия по действиям населения в чрезвычайных ситуациях;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- Краткая энциклопедия по действиям населения в чрезвычайных </w:t>
      </w:r>
      <w:r w:rsidR="00C358CC">
        <w:rPr>
          <w:rFonts w:eastAsiaTheme="minorHAnsi"/>
          <w:sz w:val="26"/>
          <w:szCs w:val="26"/>
          <w:lang w:eastAsia="en-US"/>
        </w:rPr>
        <w:t xml:space="preserve">ситуациях: безопасность в быту, </w:t>
      </w:r>
      <w:r w:rsidRPr="00FB7A5B">
        <w:rPr>
          <w:rFonts w:eastAsiaTheme="minorHAnsi"/>
          <w:sz w:val="26"/>
          <w:szCs w:val="26"/>
          <w:lang w:eastAsia="en-US"/>
        </w:rPr>
        <w:t xml:space="preserve">выживание в дикой природе, чрезвычайные ситуации техногенного характера, чрезвычайные ситуации природного характера, оказание первой медицинской помощи; 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7A5B">
        <w:rPr>
          <w:rFonts w:eastAsiaTheme="minorHAnsi"/>
          <w:sz w:val="26"/>
          <w:szCs w:val="26"/>
          <w:lang w:eastAsia="en-US"/>
        </w:rPr>
        <w:t xml:space="preserve">                - Единая информационная база по ГО, защите от ЧС и терактов, пожарной безопасности.</w:t>
      </w: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FB7A5B" w:rsidRPr="00FB7A5B" w:rsidRDefault="00FB7A5B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FB7A5B" w:rsidRPr="00FB7A5B" w:rsidRDefault="002A1B47" w:rsidP="00FB7A5B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 wp14:anchorId="17681B35" wp14:editId="0FE88019">
            <wp:simplePos x="0" y="0"/>
            <wp:positionH relativeFrom="column">
              <wp:posOffset>3415665</wp:posOffset>
            </wp:positionH>
            <wp:positionV relativeFrom="paragraph">
              <wp:posOffset>58420</wp:posOffset>
            </wp:positionV>
            <wp:extent cx="723265" cy="44577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B57">
        <w:rPr>
          <w:rFonts w:eastAsiaTheme="minorHAnsi"/>
          <w:sz w:val="26"/>
          <w:szCs w:val="26"/>
          <w:lang w:eastAsia="en-US"/>
        </w:rPr>
        <w:t xml:space="preserve"> </w:t>
      </w:r>
    </w:p>
    <w:p w:rsidR="00595B57" w:rsidRPr="00FB7A5B" w:rsidRDefault="00595B57" w:rsidP="00595B57">
      <w:pPr>
        <w:spacing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FB7A5B" w:rsidRPr="00FB7A5B">
        <w:rPr>
          <w:rFonts w:eastAsiaTheme="minorHAnsi"/>
          <w:sz w:val="26"/>
          <w:szCs w:val="26"/>
          <w:lang w:eastAsia="en-US"/>
        </w:rPr>
        <w:t>Начальник отдела ГО</w:t>
      </w:r>
      <w:r w:rsidR="006147C9">
        <w:rPr>
          <w:rFonts w:eastAsiaTheme="minorHAnsi"/>
          <w:sz w:val="26"/>
          <w:szCs w:val="26"/>
          <w:lang w:eastAsia="en-US"/>
        </w:rPr>
        <w:t xml:space="preserve"> и ЧС, ОТ и ПБ        </w:t>
      </w:r>
      <w:r w:rsidR="00FB7A5B" w:rsidRPr="00FB7A5B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B72459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B7A5B">
        <w:rPr>
          <w:rFonts w:eastAsiaTheme="minorHAnsi"/>
          <w:sz w:val="26"/>
          <w:szCs w:val="26"/>
          <w:lang w:eastAsia="en-US"/>
        </w:rPr>
        <w:t>В.И.</w:t>
      </w:r>
      <w:r w:rsidR="00B72459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FB7A5B">
        <w:rPr>
          <w:rFonts w:eastAsiaTheme="minorHAnsi"/>
          <w:sz w:val="26"/>
          <w:szCs w:val="26"/>
          <w:lang w:eastAsia="en-US"/>
        </w:rPr>
        <w:t>Ветушко</w:t>
      </w:r>
      <w:proofErr w:type="spellEnd"/>
    </w:p>
    <w:p w:rsidR="00FB7A5B" w:rsidRPr="00FB7A5B" w:rsidRDefault="00595B57" w:rsidP="00FB7A5B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</w:t>
      </w:r>
    </w:p>
    <w:p w:rsidR="00FB7A5B" w:rsidRPr="00FB7A5B" w:rsidRDefault="00FB7A5B" w:rsidP="00FB7A5B">
      <w:pPr>
        <w:spacing w:line="276" w:lineRule="auto"/>
        <w:rPr>
          <w:rFonts w:eastAsiaTheme="minorHAnsi"/>
          <w:b/>
          <w:sz w:val="28"/>
          <w:szCs w:val="22"/>
          <w:lang w:eastAsia="en-US"/>
        </w:rPr>
      </w:pPr>
    </w:p>
    <w:p w:rsidR="00DC410C" w:rsidRPr="00DC410C" w:rsidRDefault="00DC410C" w:rsidP="00DC410C">
      <w:pPr>
        <w:spacing w:line="276" w:lineRule="auto"/>
        <w:rPr>
          <w:rFonts w:eastAsiaTheme="minorHAnsi"/>
          <w:sz w:val="28"/>
          <w:szCs w:val="22"/>
          <w:lang w:eastAsia="en-US"/>
        </w:rPr>
      </w:pPr>
    </w:p>
    <w:p w:rsidR="00DC410C" w:rsidRPr="00DC410C" w:rsidRDefault="00DC410C" w:rsidP="00DC410C">
      <w:pPr>
        <w:spacing w:line="276" w:lineRule="auto"/>
        <w:jc w:val="center"/>
        <w:rPr>
          <w:rFonts w:eastAsiaTheme="minorHAnsi"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6147C9" w:rsidRDefault="006147C9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C358CC" w:rsidRDefault="00C358CC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0C20CF" w:rsidRDefault="000C20CF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FB4877" w:rsidRDefault="00FB4877" w:rsidP="009217F1">
      <w:pPr>
        <w:jc w:val="both"/>
        <w:rPr>
          <w:rFonts w:eastAsiaTheme="minorHAnsi"/>
          <w:b/>
          <w:sz w:val="28"/>
          <w:szCs w:val="22"/>
          <w:lang w:eastAsia="en-US"/>
        </w:rPr>
      </w:pPr>
    </w:p>
    <w:p w:rsidR="00DB7A26" w:rsidRDefault="00DB7A26" w:rsidP="009217F1">
      <w:pPr>
        <w:jc w:val="both"/>
        <w:rPr>
          <w:b/>
          <w:sz w:val="28"/>
          <w:szCs w:val="28"/>
        </w:rPr>
      </w:pPr>
    </w:p>
    <w:tbl>
      <w:tblPr>
        <w:tblStyle w:val="af1"/>
        <w:tblW w:w="0" w:type="auto"/>
        <w:jc w:val="right"/>
        <w:tblInd w:w="167" w:type="dxa"/>
        <w:tblLook w:val="04A0" w:firstRow="1" w:lastRow="0" w:firstColumn="1" w:lastColumn="0" w:noHBand="0" w:noVBand="1"/>
      </w:tblPr>
      <w:tblGrid>
        <w:gridCol w:w="4696"/>
      </w:tblGrid>
      <w:tr w:rsidR="00DB5F2B" w:rsidTr="00E263C7">
        <w:trPr>
          <w:trHeight w:val="2401"/>
          <w:jc w:val="right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263C7" w:rsidRDefault="00E263C7" w:rsidP="00DB5F2B">
            <w:r>
              <w:lastRenderedPageBreak/>
              <w:t>УТВЕРЖДАЮ</w:t>
            </w:r>
          </w:p>
          <w:p w:rsidR="00DB5F2B" w:rsidRDefault="00DB5F2B" w:rsidP="00DB5F2B">
            <w:r w:rsidRPr="00E263C7">
              <w:t xml:space="preserve">Руководитель ГО </w:t>
            </w:r>
            <w:r w:rsidR="00E263C7">
              <w:t>СП</w:t>
            </w:r>
          </w:p>
          <w:p w:rsidR="00DB5F2B" w:rsidRDefault="00DB5F2B"/>
          <w:p w:rsidR="00DB5F2B" w:rsidRDefault="00DB5F2B">
            <w:r>
              <w:rPr>
                <w:b/>
                <w:sz w:val="28"/>
                <w:szCs w:val="28"/>
              </w:rPr>
              <w:t>____________________________</w:t>
            </w:r>
            <w:r w:rsidR="00E263C7">
              <w:rPr>
                <w:b/>
                <w:sz w:val="28"/>
                <w:szCs w:val="28"/>
              </w:rPr>
              <w:t>____</w:t>
            </w:r>
          </w:p>
          <w:p w:rsidR="00DB5F2B" w:rsidRPr="00DB5F2B" w:rsidRDefault="00DB5F2B" w:rsidP="00DB5F2B">
            <w:pPr>
              <w:jc w:val="center"/>
              <w:rPr>
                <w:sz w:val="18"/>
                <w:szCs w:val="18"/>
              </w:rPr>
            </w:pPr>
            <w:r w:rsidRPr="00DB5F2B">
              <w:rPr>
                <w:sz w:val="18"/>
                <w:szCs w:val="18"/>
              </w:rPr>
              <w:t>(структурное подразделение)</w:t>
            </w:r>
          </w:p>
          <w:p w:rsidR="00E263C7" w:rsidRDefault="00E263C7"/>
          <w:p w:rsidR="00DB5F2B" w:rsidRDefault="00DB5F2B">
            <w:r>
              <w:rPr>
                <w:b/>
                <w:sz w:val="20"/>
                <w:szCs w:val="20"/>
              </w:rPr>
              <w:t>__</w:t>
            </w:r>
            <w:r w:rsidR="00E263C7">
              <w:rPr>
                <w:b/>
                <w:sz w:val="20"/>
                <w:szCs w:val="20"/>
              </w:rPr>
              <w:t>__________________________________________</w:t>
            </w:r>
          </w:p>
          <w:p w:rsidR="00DB5F2B" w:rsidRPr="00DB5F2B" w:rsidRDefault="00DB5F2B" w:rsidP="00DB5F2B">
            <w:pPr>
              <w:jc w:val="center"/>
              <w:rPr>
                <w:sz w:val="18"/>
                <w:szCs w:val="18"/>
              </w:rPr>
            </w:pPr>
            <w:r w:rsidRPr="00DB5F2B">
              <w:rPr>
                <w:sz w:val="18"/>
                <w:szCs w:val="18"/>
              </w:rPr>
              <w:t>(подпись, ФИО)</w:t>
            </w:r>
          </w:p>
          <w:p w:rsidR="00E263C7" w:rsidRDefault="00E263C7" w:rsidP="00DB5F2B">
            <w:pPr>
              <w:jc w:val="center"/>
              <w:rPr>
                <w:sz w:val="20"/>
                <w:szCs w:val="20"/>
              </w:rPr>
            </w:pPr>
          </w:p>
          <w:p w:rsidR="00DB5F2B" w:rsidRPr="00DB5F2B" w:rsidRDefault="00E263C7" w:rsidP="00DB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DB5F2B">
              <w:rPr>
                <w:sz w:val="20"/>
                <w:szCs w:val="20"/>
              </w:rPr>
              <w:t>_________________________________20__ г.</w:t>
            </w:r>
          </w:p>
        </w:tc>
      </w:tr>
    </w:tbl>
    <w:p w:rsidR="00DB5F2B" w:rsidRDefault="00DB5F2B" w:rsidP="00DB5F2B">
      <w:pPr>
        <w:jc w:val="right"/>
        <w:rPr>
          <w:b/>
          <w:sz w:val="28"/>
          <w:szCs w:val="28"/>
        </w:rPr>
      </w:pPr>
    </w:p>
    <w:p w:rsidR="001C7D10" w:rsidRDefault="001C7D10" w:rsidP="00DB5F2B">
      <w:pPr>
        <w:jc w:val="right"/>
        <w:rPr>
          <w:b/>
          <w:sz w:val="28"/>
          <w:szCs w:val="28"/>
        </w:rPr>
      </w:pPr>
    </w:p>
    <w:p w:rsidR="00E263C7" w:rsidRPr="001D2A69" w:rsidRDefault="00E263C7" w:rsidP="001D2A69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382827180"/>
      <w:r w:rsidRPr="001D2A69">
        <w:rPr>
          <w:rFonts w:ascii="Times New Roman" w:hAnsi="Times New Roman" w:cs="Times New Roman"/>
          <w:color w:val="auto"/>
          <w:sz w:val="28"/>
          <w:szCs w:val="28"/>
        </w:rPr>
        <w:t>ПРИМЕРНЫЙ ПЛАН</w:t>
      </w:r>
      <w:bookmarkEnd w:id="4"/>
    </w:p>
    <w:p w:rsidR="00E263C7" w:rsidRPr="001D2A69" w:rsidRDefault="00E263C7" w:rsidP="001D2A69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bookmarkStart w:id="5" w:name="_Toc382827181"/>
      <w:r w:rsidRPr="001D2A69">
        <w:rPr>
          <w:rFonts w:ascii="Times New Roman" w:hAnsi="Times New Roman" w:cs="Times New Roman"/>
          <w:color w:val="auto"/>
        </w:rPr>
        <w:t>проведения занятий</w:t>
      </w:r>
      <w:bookmarkEnd w:id="5"/>
    </w:p>
    <w:p w:rsidR="00E263C7" w:rsidRPr="00DC6639" w:rsidRDefault="00E263C7" w:rsidP="00E263C7">
      <w:pPr>
        <w:jc w:val="center"/>
      </w:pPr>
      <w:r w:rsidRPr="00DC6639">
        <w:t>(вариант)</w:t>
      </w:r>
    </w:p>
    <w:p w:rsidR="00E263C7" w:rsidRPr="00DC6639" w:rsidRDefault="00E263C7" w:rsidP="00E263C7">
      <w:pPr>
        <w:jc w:val="center"/>
      </w:pPr>
    </w:p>
    <w:p w:rsidR="00E263C7" w:rsidRPr="00DC6639" w:rsidRDefault="00E263C7" w:rsidP="00E263C7">
      <w:pPr>
        <w:jc w:val="both"/>
      </w:pPr>
      <w:r w:rsidRPr="00DC6639">
        <w:t>Тема:___________________________________________________________________________________________________________________________________</w:t>
      </w:r>
      <w:r w:rsidR="00DC6639">
        <w:t>______________________</w:t>
      </w:r>
    </w:p>
    <w:p w:rsidR="00E263C7" w:rsidRPr="00DC6639" w:rsidRDefault="00E263C7" w:rsidP="00E263C7">
      <w:pPr>
        <w:jc w:val="both"/>
      </w:pPr>
      <w:r w:rsidRPr="00DC6639">
        <w:t>Учебная цель:_______________________________________________________</w:t>
      </w:r>
      <w:r w:rsidR="00DC6639">
        <w:t>___________</w:t>
      </w:r>
    </w:p>
    <w:p w:rsidR="00E263C7" w:rsidRPr="00DC6639" w:rsidRDefault="00E263C7">
      <w:r w:rsidRPr="00DC6639">
        <w:t>________________________________________________________________________________________________________________________________________</w:t>
      </w:r>
      <w:r w:rsidR="00DC6639">
        <w:t>________________________</w:t>
      </w:r>
    </w:p>
    <w:p w:rsidR="00E263C7" w:rsidRPr="00DC6639" w:rsidRDefault="00E263C7" w:rsidP="00E263C7">
      <w:pPr>
        <w:jc w:val="both"/>
      </w:pPr>
      <w:r w:rsidRPr="00DC6639">
        <w:t>Время:______________________________________________________________</w:t>
      </w:r>
      <w:r w:rsidR="00DC6639">
        <w:t>__________</w:t>
      </w:r>
    </w:p>
    <w:p w:rsidR="00E263C7" w:rsidRPr="00DC6639" w:rsidRDefault="00E263C7" w:rsidP="00E263C7">
      <w:pPr>
        <w:jc w:val="both"/>
      </w:pPr>
      <w:r w:rsidRPr="00DC6639">
        <w:t>Метод:______________________________________________________________</w:t>
      </w:r>
      <w:r w:rsidR="00DC6639">
        <w:t>__________</w:t>
      </w:r>
    </w:p>
    <w:p w:rsidR="00E263C7" w:rsidRPr="00DC6639" w:rsidRDefault="00E263C7" w:rsidP="00E263C7">
      <w:pPr>
        <w:jc w:val="both"/>
      </w:pPr>
      <w:r w:rsidRPr="00DC6639">
        <w:t>Место:______________________________________________________________</w:t>
      </w:r>
      <w:r w:rsidR="00DC6639">
        <w:t>__________</w:t>
      </w:r>
    </w:p>
    <w:p w:rsidR="00E263C7" w:rsidRPr="00DC6639" w:rsidRDefault="00E263C7" w:rsidP="00E263C7">
      <w:pPr>
        <w:jc w:val="both"/>
      </w:pPr>
      <w:r w:rsidRPr="00DC6639">
        <w:t>Учебные вопросы:___________________________________________________</w:t>
      </w:r>
      <w:r w:rsidR="00DC6639">
        <w:t>___________</w:t>
      </w:r>
    </w:p>
    <w:p w:rsidR="00E263C7" w:rsidRPr="00DC6639" w:rsidRDefault="00E263C7">
      <w:r w:rsidRPr="00DC6639">
        <w:t>____________________________________________________________________________________________________________________________________________________________________________________________________________</w:t>
      </w:r>
      <w:r w:rsidR="00DC6639">
        <w:t>____________________________________</w:t>
      </w:r>
    </w:p>
    <w:p w:rsidR="00E263C7" w:rsidRPr="00DC6639" w:rsidRDefault="00E263C7" w:rsidP="00E263C7">
      <w:pPr>
        <w:jc w:val="both"/>
      </w:pPr>
      <w:r w:rsidRPr="00DC6639">
        <w:t>Материальное обеспечение:</w:t>
      </w:r>
    </w:p>
    <w:p w:rsidR="00E263C7" w:rsidRPr="00DC6639" w:rsidRDefault="00E263C7" w:rsidP="00E263C7">
      <w:pPr>
        <w:pStyle w:val="af0"/>
        <w:numPr>
          <w:ilvl w:val="0"/>
          <w:numId w:val="8"/>
        </w:numPr>
        <w:jc w:val="both"/>
      </w:pPr>
      <w:r w:rsidRPr="00DC6639">
        <w:t>табельное имущество____________________________________________</w:t>
      </w:r>
      <w:r w:rsidR="00DC6639">
        <w:t>___________</w:t>
      </w:r>
    </w:p>
    <w:p w:rsidR="00E263C7" w:rsidRPr="00DC6639" w:rsidRDefault="00E263C7" w:rsidP="00E263C7">
      <w:pPr>
        <w:pStyle w:val="af0"/>
        <w:numPr>
          <w:ilvl w:val="0"/>
          <w:numId w:val="8"/>
        </w:numPr>
        <w:jc w:val="both"/>
      </w:pPr>
      <w:r w:rsidRPr="00DC6639">
        <w:t>наглядные пособия______________________________________________</w:t>
      </w:r>
      <w:r w:rsidR="00DC6639">
        <w:t>___________</w:t>
      </w:r>
    </w:p>
    <w:p w:rsidR="00E263C7" w:rsidRPr="00DC6639" w:rsidRDefault="00E263C7" w:rsidP="00E263C7">
      <w:pPr>
        <w:pStyle w:val="af0"/>
        <w:numPr>
          <w:ilvl w:val="0"/>
          <w:numId w:val="8"/>
        </w:numPr>
        <w:jc w:val="both"/>
      </w:pPr>
      <w:r w:rsidRPr="00DC6639">
        <w:t>учебная литература_____________________________________________</w:t>
      </w:r>
      <w:r w:rsidR="00DC6639">
        <w:t>___________</w:t>
      </w:r>
    </w:p>
    <w:p w:rsidR="00E263C7" w:rsidRPr="00DC6639" w:rsidRDefault="00E263C7" w:rsidP="00E263C7">
      <w:pPr>
        <w:pStyle w:val="af0"/>
        <w:jc w:val="both"/>
        <w:rPr>
          <w:b/>
        </w:rPr>
      </w:pPr>
    </w:p>
    <w:p w:rsidR="00E263C7" w:rsidRPr="00DC6639" w:rsidRDefault="00E263C7" w:rsidP="00E263C7">
      <w:pPr>
        <w:pStyle w:val="af0"/>
        <w:jc w:val="center"/>
        <w:rPr>
          <w:b/>
        </w:rPr>
      </w:pPr>
      <w:r w:rsidRPr="00DC6639">
        <w:rPr>
          <w:b/>
        </w:rPr>
        <w:t>ОСНОВНОЕ СОДЕЖАНИЕ УЧЕБНЫХ ВОПРОСОВ</w:t>
      </w:r>
    </w:p>
    <w:p w:rsidR="00DC6639" w:rsidRPr="00DC6639" w:rsidRDefault="00DC6639" w:rsidP="00E263C7">
      <w:pPr>
        <w:pStyle w:val="af0"/>
        <w:jc w:val="center"/>
      </w:pPr>
      <w:r w:rsidRPr="00DC6639">
        <w:t>(краткий конспект)</w:t>
      </w:r>
    </w:p>
    <w:p w:rsidR="00DC6639" w:rsidRPr="00DC6639" w:rsidRDefault="00DC6639" w:rsidP="00E263C7">
      <w:pPr>
        <w:pStyle w:val="af0"/>
        <w:jc w:val="center"/>
      </w:pPr>
    </w:p>
    <w:p w:rsidR="00DC6639" w:rsidRPr="00DC6639" w:rsidRDefault="00DC6639" w:rsidP="00DC6639">
      <w:pPr>
        <w:pStyle w:val="af0"/>
        <w:numPr>
          <w:ilvl w:val="0"/>
          <w:numId w:val="9"/>
        </w:numPr>
        <w:jc w:val="both"/>
      </w:pPr>
      <w:r w:rsidRPr="00DC6639">
        <w:t>Вводная часть: (__мин)</w:t>
      </w:r>
    </w:p>
    <w:p w:rsidR="00DC6639" w:rsidRPr="00DC6639" w:rsidRDefault="00DC6639" w:rsidP="00DC6639">
      <w:pPr>
        <w:pStyle w:val="af0"/>
        <w:numPr>
          <w:ilvl w:val="0"/>
          <w:numId w:val="9"/>
        </w:numPr>
        <w:jc w:val="both"/>
      </w:pPr>
      <w:r w:rsidRPr="00DC6639">
        <w:t>Основная часть: (__мин)</w:t>
      </w:r>
    </w:p>
    <w:p w:rsidR="00DC6639" w:rsidRPr="00DC6639" w:rsidRDefault="00DC6639" w:rsidP="00DC6639">
      <w:pPr>
        <w:jc w:val="both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DC6639" w:rsidRPr="00DC6639" w:rsidTr="00DC6639">
        <w:tc>
          <w:tcPr>
            <w:tcW w:w="675" w:type="dxa"/>
            <w:vAlign w:val="center"/>
          </w:tcPr>
          <w:p w:rsidR="00DC6639" w:rsidRPr="00DC6639" w:rsidRDefault="00DC6639" w:rsidP="00DC6639">
            <w:pPr>
              <w:jc w:val="center"/>
            </w:pPr>
            <w:r w:rsidRPr="00DC6639">
              <w:t xml:space="preserve">№ </w:t>
            </w:r>
            <w:proofErr w:type="gramStart"/>
            <w:r w:rsidRPr="00DC6639">
              <w:t>п</w:t>
            </w:r>
            <w:proofErr w:type="gramEnd"/>
            <w:r w:rsidRPr="00DC6639">
              <w:t>/п</w:t>
            </w:r>
          </w:p>
        </w:tc>
        <w:tc>
          <w:tcPr>
            <w:tcW w:w="5894" w:type="dxa"/>
            <w:vAlign w:val="center"/>
          </w:tcPr>
          <w:p w:rsidR="00DC6639" w:rsidRPr="00DC6639" w:rsidRDefault="00DC6639" w:rsidP="00DC6639">
            <w:pPr>
              <w:jc w:val="center"/>
            </w:pPr>
            <w:r w:rsidRPr="00DC6639">
              <w:t>Учебные вопросы</w:t>
            </w:r>
          </w:p>
        </w:tc>
        <w:tc>
          <w:tcPr>
            <w:tcW w:w="3285" w:type="dxa"/>
            <w:vAlign w:val="center"/>
          </w:tcPr>
          <w:p w:rsidR="00DC6639" w:rsidRPr="00DC6639" w:rsidRDefault="00DC6639" w:rsidP="00DC6639">
            <w:pPr>
              <w:jc w:val="center"/>
            </w:pPr>
            <w:r w:rsidRPr="00DC6639">
              <w:t>Время</w:t>
            </w:r>
          </w:p>
        </w:tc>
      </w:tr>
      <w:tr w:rsidR="00DC6639" w:rsidRPr="00DC6639" w:rsidTr="00DC6639">
        <w:tc>
          <w:tcPr>
            <w:tcW w:w="675" w:type="dxa"/>
            <w:vAlign w:val="center"/>
          </w:tcPr>
          <w:p w:rsidR="00DC6639" w:rsidRPr="00DC6639" w:rsidRDefault="00DC6639" w:rsidP="00DC6639">
            <w:pPr>
              <w:jc w:val="center"/>
            </w:pPr>
            <w:r w:rsidRPr="00DC6639">
              <w:t>1.</w:t>
            </w:r>
          </w:p>
        </w:tc>
        <w:tc>
          <w:tcPr>
            <w:tcW w:w="5894" w:type="dxa"/>
          </w:tcPr>
          <w:p w:rsidR="00DC6639" w:rsidRPr="00DC6639" w:rsidRDefault="00DC6639" w:rsidP="00DC6639">
            <w:pPr>
              <w:jc w:val="both"/>
            </w:pPr>
          </w:p>
        </w:tc>
        <w:tc>
          <w:tcPr>
            <w:tcW w:w="3285" w:type="dxa"/>
          </w:tcPr>
          <w:p w:rsidR="00DC6639" w:rsidRPr="00DC6639" w:rsidRDefault="00DC6639" w:rsidP="00DC6639">
            <w:pPr>
              <w:jc w:val="both"/>
            </w:pPr>
          </w:p>
        </w:tc>
      </w:tr>
      <w:tr w:rsidR="00DC6639" w:rsidRPr="00DC6639" w:rsidTr="00DC6639">
        <w:tc>
          <w:tcPr>
            <w:tcW w:w="675" w:type="dxa"/>
            <w:vAlign w:val="center"/>
          </w:tcPr>
          <w:p w:rsidR="00DC6639" w:rsidRPr="00DC6639" w:rsidRDefault="00DC6639" w:rsidP="00DC6639">
            <w:pPr>
              <w:jc w:val="center"/>
            </w:pPr>
            <w:r w:rsidRPr="00DC6639">
              <w:t>2.</w:t>
            </w:r>
          </w:p>
        </w:tc>
        <w:tc>
          <w:tcPr>
            <w:tcW w:w="5894" w:type="dxa"/>
          </w:tcPr>
          <w:p w:rsidR="00DC6639" w:rsidRPr="00DC6639" w:rsidRDefault="00DC6639" w:rsidP="00DC6639">
            <w:pPr>
              <w:jc w:val="both"/>
            </w:pPr>
          </w:p>
        </w:tc>
        <w:tc>
          <w:tcPr>
            <w:tcW w:w="3285" w:type="dxa"/>
          </w:tcPr>
          <w:p w:rsidR="00DC6639" w:rsidRPr="00DC6639" w:rsidRDefault="00DC6639" w:rsidP="00DC6639">
            <w:pPr>
              <w:jc w:val="both"/>
            </w:pPr>
          </w:p>
        </w:tc>
      </w:tr>
      <w:tr w:rsidR="00DC6639" w:rsidRPr="00DC6639" w:rsidTr="00DC6639">
        <w:tc>
          <w:tcPr>
            <w:tcW w:w="675" w:type="dxa"/>
            <w:vAlign w:val="center"/>
          </w:tcPr>
          <w:p w:rsidR="00DC6639" w:rsidRPr="00DC6639" w:rsidRDefault="00DC6639" w:rsidP="00DC6639">
            <w:pPr>
              <w:jc w:val="center"/>
            </w:pPr>
          </w:p>
        </w:tc>
        <w:tc>
          <w:tcPr>
            <w:tcW w:w="5894" w:type="dxa"/>
          </w:tcPr>
          <w:p w:rsidR="00DC6639" w:rsidRPr="00DC6639" w:rsidRDefault="00DC6639" w:rsidP="00DC6639">
            <w:pPr>
              <w:jc w:val="both"/>
            </w:pPr>
          </w:p>
        </w:tc>
        <w:tc>
          <w:tcPr>
            <w:tcW w:w="3285" w:type="dxa"/>
          </w:tcPr>
          <w:p w:rsidR="00DC6639" w:rsidRPr="00DC6639" w:rsidRDefault="00DC6639" w:rsidP="00DC6639">
            <w:pPr>
              <w:jc w:val="both"/>
            </w:pPr>
          </w:p>
        </w:tc>
      </w:tr>
    </w:tbl>
    <w:p w:rsidR="00DC6639" w:rsidRPr="00DC6639" w:rsidRDefault="00DC6639" w:rsidP="00DC6639">
      <w:pPr>
        <w:jc w:val="both"/>
      </w:pPr>
    </w:p>
    <w:p w:rsidR="00DC6639" w:rsidRPr="00DC6639" w:rsidRDefault="00DC6639" w:rsidP="00DC6639">
      <w:pPr>
        <w:pStyle w:val="af0"/>
        <w:numPr>
          <w:ilvl w:val="0"/>
          <w:numId w:val="9"/>
        </w:numPr>
        <w:jc w:val="both"/>
      </w:pPr>
      <w:r w:rsidRPr="00DC6639">
        <w:t>Заключительная часть: (__мин)</w:t>
      </w:r>
    </w:p>
    <w:p w:rsidR="00DC6639" w:rsidRPr="00DC6639" w:rsidRDefault="00DC6639" w:rsidP="00DC6639">
      <w:pPr>
        <w:jc w:val="both"/>
      </w:pPr>
    </w:p>
    <w:p w:rsidR="00DC6639" w:rsidRDefault="00DC6639" w:rsidP="00DC6639">
      <w:pPr>
        <w:jc w:val="both"/>
        <w:rPr>
          <w:b/>
          <w:sz w:val="28"/>
          <w:szCs w:val="28"/>
        </w:rPr>
      </w:pPr>
      <w:r w:rsidRPr="00DC6639">
        <w:t xml:space="preserve">Руководитель занятия         </w:t>
      </w:r>
      <w:r w:rsidRPr="00DC6639">
        <w:rPr>
          <w:b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   ______________</w:t>
      </w:r>
    </w:p>
    <w:p w:rsidR="00DC6639" w:rsidRDefault="00DC6639" w:rsidP="00DC663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C6639">
        <w:rPr>
          <w:sz w:val="18"/>
          <w:szCs w:val="18"/>
        </w:rPr>
        <w:t>(подпись)</w:t>
      </w:r>
    </w:p>
    <w:p w:rsidR="00DC6639" w:rsidRDefault="00DC6639" w:rsidP="00DC6639">
      <w:pPr>
        <w:jc w:val="center"/>
        <w:rPr>
          <w:sz w:val="18"/>
          <w:szCs w:val="18"/>
        </w:rPr>
      </w:pPr>
    </w:p>
    <w:p w:rsidR="00DC6639" w:rsidRDefault="00DC6639" w:rsidP="001D2A69">
      <w:pPr>
        <w:rPr>
          <w:sz w:val="18"/>
          <w:szCs w:val="18"/>
        </w:rPr>
      </w:pPr>
    </w:p>
    <w:p w:rsidR="00DC6639" w:rsidRPr="001D2A69" w:rsidRDefault="009F61A1" w:rsidP="001D2A69">
      <w:pPr>
        <w:pStyle w:val="3"/>
        <w:jc w:val="center"/>
        <w:rPr>
          <w:color w:val="auto"/>
          <w:sz w:val="28"/>
          <w:szCs w:val="28"/>
        </w:rPr>
      </w:pPr>
      <w:bookmarkStart w:id="6" w:name="_Toc382827182"/>
      <w:r w:rsidRPr="001D2A69">
        <w:rPr>
          <w:color w:val="auto"/>
          <w:sz w:val="28"/>
          <w:szCs w:val="28"/>
        </w:rPr>
        <w:lastRenderedPageBreak/>
        <w:t>Для заметок</w:t>
      </w:r>
      <w:bookmarkEnd w:id="6"/>
    </w:p>
    <w:p w:rsidR="009F61A1" w:rsidRDefault="009F61A1" w:rsidP="00DC6639">
      <w:pPr>
        <w:jc w:val="center"/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 w:rsidP="00DC6639">
      <w:pPr>
        <w:jc w:val="center"/>
        <w:rPr>
          <w:sz w:val="18"/>
          <w:szCs w:val="18"/>
        </w:rPr>
      </w:pPr>
    </w:p>
    <w:p w:rsidR="009F61A1" w:rsidRDefault="009F61A1" w:rsidP="00DC6639">
      <w:pPr>
        <w:jc w:val="center"/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>
      <w:pPr>
        <w:rPr>
          <w:sz w:val="18"/>
          <w:szCs w:val="18"/>
        </w:rPr>
      </w:pPr>
    </w:p>
    <w:p w:rsidR="009F61A1" w:rsidRDefault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9F61A1" w:rsidRDefault="009F61A1" w:rsidP="009F61A1">
      <w:pPr>
        <w:rPr>
          <w:sz w:val="18"/>
          <w:szCs w:val="18"/>
        </w:rPr>
      </w:pPr>
    </w:p>
    <w:p w:rsidR="009F61A1" w:rsidRDefault="009F61A1" w:rsidP="009F61A1">
      <w:pPr>
        <w:rPr>
          <w:sz w:val="18"/>
          <w:szCs w:val="18"/>
        </w:rPr>
      </w:pPr>
    </w:p>
    <w:p w:rsidR="009F61A1" w:rsidRDefault="009F61A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6B7416" w:rsidRDefault="006B7416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1D2FF1" w:rsidRDefault="001D2FF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6B7416" w:rsidRDefault="006B7416" w:rsidP="009F61A1">
      <w:pPr>
        <w:rPr>
          <w:sz w:val="18"/>
          <w:szCs w:val="18"/>
        </w:rPr>
      </w:pPr>
    </w:p>
    <w:p w:rsidR="006B7416" w:rsidRDefault="006B7416" w:rsidP="009F61A1">
      <w:pPr>
        <w:rPr>
          <w:sz w:val="18"/>
          <w:szCs w:val="18"/>
        </w:rPr>
      </w:pPr>
    </w:p>
    <w:p w:rsidR="001D2FF1" w:rsidRDefault="001D2FF1">
      <w:r>
        <w:rPr>
          <w:sz w:val="18"/>
          <w:szCs w:val="18"/>
        </w:rPr>
        <w:t>___________________________________________________________________________________________________________</w:t>
      </w:r>
    </w:p>
    <w:p w:rsidR="001D2FF1" w:rsidRDefault="001D2FF1" w:rsidP="009F61A1">
      <w:pPr>
        <w:rPr>
          <w:sz w:val="18"/>
          <w:szCs w:val="18"/>
        </w:rPr>
      </w:pPr>
    </w:p>
    <w:p w:rsidR="001D2FF1" w:rsidRDefault="001D2FF1" w:rsidP="009F61A1">
      <w:pPr>
        <w:rPr>
          <w:sz w:val="18"/>
          <w:szCs w:val="18"/>
        </w:rPr>
      </w:pPr>
    </w:p>
    <w:p w:rsidR="009F61A1" w:rsidRDefault="001D2FF1" w:rsidP="009F61A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="006B7416">
        <w:rPr>
          <w:sz w:val="18"/>
          <w:szCs w:val="18"/>
        </w:rPr>
        <w:br/>
      </w:r>
    </w:p>
    <w:p w:rsidR="009F61A1" w:rsidRDefault="009F61A1" w:rsidP="009F61A1">
      <w:pPr>
        <w:rPr>
          <w:sz w:val="18"/>
          <w:szCs w:val="18"/>
        </w:rPr>
      </w:pPr>
    </w:p>
    <w:p w:rsidR="009F61A1" w:rsidRPr="00DC6639" w:rsidRDefault="009F61A1" w:rsidP="001D2FF1">
      <w:pPr>
        <w:rPr>
          <w:sz w:val="18"/>
          <w:szCs w:val="18"/>
        </w:rPr>
      </w:pPr>
    </w:p>
    <w:sectPr w:rsidR="009F61A1" w:rsidRPr="00DC6639" w:rsidSect="00F672A6">
      <w:headerReference w:type="default" r:id="rId12"/>
      <w:pgSz w:w="11906" w:h="16838" w:code="9"/>
      <w:pgMar w:top="1134" w:right="850" w:bottom="851" w:left="1418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57" w:rsidRDefault="00595B57" w:rsidP="00441D0D">
      <w:r>
        <w:separator/>
      </w:r>
    </w:p>
  </w:endnote>
  <w:endnote w:type="continuationSeparator" w:id="0">
    <w:p w:rsidR="00595B57" w:rsidRDefault="00595B57" w:rsidP="0044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57" w:rsidRDefault="00595B57" w:rsidP="00441D0D">
      <w:r>
        <w:separator/>
      </w:r>
    </w:p>
  </w:footnote>
  <w:footnote w:type="continuationSeparator" w:id="0">
    <w:p w:rsidR="00595B57" w:rsidRDefault="00595B57" w:rsidP="0044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502305"/>
      <w:docPartObj>
        <w:docPartGallery w:val="Page Numbers (Top of Page)"/>
        <w:docPartUnique/>
      </w:docPartObj>
    </w:sdtPr>
    <w:sdtEndPr/>
    <w:sdtContent>
      <w:p w:rsidR="00595B57" w:rsidRDefault="00595B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3F4">
          <w:rPr>
            <w:noProof/>
          </w:rPr>
          <w:t>20</w:t>
        </w:r>
        <w:r>
          <w:fldChar w:fldCharType="end"/>
        </w:r>
      </w:p>
    </w:sdtContent>
  </w:sdt>
  <w:p w:rsidR="00595B57" w:rsidRDefault="00595B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0D6"/>
    <w:multiLevelType w:val="hybridMultilevel"/>
    <w:tmpl w:val="552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0F3B"/>
    <w:multiLevelType w:val="multilevel"/>
    <w:tmpl w:val="6D6C5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E73CA"/>
    <w:multiLevelType w:val="multilevel"/>
    <w:tmpl w:val="B26C6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8346FEB"/>
    <w:multiLevelType w:val="hybridMultilevel"/>
    <w:tmpl w:val="79F62E88"/>
    <w:lvl w:ilvl="0" w:tplc="678A9A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570B"/>
    <w:multiLevelType w:val="multilevel"/>
    <w:tmpl w:val="E9B0A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B06FE"/>
    <w:multiLevelType w:val="hybridMultilevel"/>
    <w:tmpl w:val="2B104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F197F"/>
    <w:multiLevelType w:val="hybridMultilevel"/>
    <w:tmpl w:val="59F0B1BC"/>
    <w:lvl w:ilvl="0" w:tplc="97EA7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 w:themeColor="hyperlink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23CB3"/>
    <w:multiLevelType w:val="hybridMultilevel"/>
    <w:tmpl w:val="6A12C674"/>
    <w:lvl w:ilvl="0" w:tplc="1D385CDC">
      <w:start w:val="20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39006E0D"/>
    <w:multiLevelType w:val="hybridMultilevel"/>
    <w:tmpl w:val="9BEE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1843"/>
    <w:multiLevelType w:val="hybridMultilevel"/>
    <w:tmpl w:val="EDA09988"/>
    <w:lvl w:ilvl="0" w:tplc="1152E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E32D2"/>
    <w:multiLevelType w:val="hybridMultilevel"/>
    <w:tmpl w:val="14A43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939DC"/>
    <w:multiLevelType w:val="hybridMultilevel"/>
    <w:tmpl w:val="A0FC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41B6"/>
    <w:multiLevelType w:val="hybridMultilevel"/>
    <w:tmpl w:val="6F2C8C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64735"/>
    <w:multiLevelType w:val="hybridMultilevel"/>
    <w:tmpl w:val="8748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93FA5"/>
    <w:multiLevelType w:val="hybridMultilevel"/>
    <w:tmpl w:val="9716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07793"/>
    <w:multiLevelType w:val="multilevel"/>
    <w:tmpl w:val="36A60D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1D"/>
    <w:rsid w:val="00010A19"/>
    <w:rsid w:val="0001771D"/>
    <w:rsid w:val="00026FA5"/>
    <w:rsid w:val="00027A97"/>
    <w:rsid w:val="000460E0"/>
    <w:rsid w:val="0005416D"/>
    <w:rsid w:val="000B2E2E"/>
    <w:rsid w:val="000B6184"/>
    <w:rsid w:val="000C20CF"/>
    <w:rsid w:val="000C4BD6"/>
    <w:rsid w:val="0010799E"/>
    <w:rsid w:val="00137580"/>
    <w:rsid w:val="00162C20"/>
    <w:rsid w:val="00167A34"/>
    <w:rsid w:val="00197B1F"/>
    <w:rsid w:val="001B5649"/>
    <w:rsid w:val="001C1D69"/>
    <w:rsid w:val="001C7D10"/>
    <w:rsid w:val="001D2A69"/>
    <w:rsid w:val="001D2FF1"/>
    <w:rsid w:val="001F7726"/>
    <w:rsid w:val="00225290"/>
    <w:rsid w:val="002544E3"/>
    <w:rsid w:val="00286B3F"/>
    <w:rsid w:val="002A1B47"/>
    <w:rsid w:val="002D415C"/>
    <w:rsid w:val="002D4A58"/>
    <w:rsid w:val="003040E6"/>
    <w:rsid w:val="0031184C"/>
    <w:rsid w:val="0036086B"/>
    <w:rsid w:val="0038578C"/>
    <w:rsid w:val="003C2A0F"/>
    <w:rsid w:val="003D2AEC"/>
    <w:rsid w:val="003F65D1"/>
    <w:rsid w:val="00441D0D"/>
    <w:rsid w:val="00455FEE"/>
    <w:rsid w:val="00465088"/>
    <w:rsid w:val="00471CA0"/>
    <w:rsid w:val="00481F48"/>
    <w:rsid w:val="004905B5"/>
    <w:rsid w:val="004949F6"/>
    <w:rsid w:val="00497648"/>
    <w:rsid w:val="004A5ABC"/>
    <w:rsid w:val="004A737D"/>
    <w:rsid w:val="004D27F3"/>
    <w:rsid w:val="004D2A91"/>
    <w:rsid w:val="00502E7D"/>
    <w:rsid w:val="00507291"/>
    <w:rsid w:val="0054489A"/>
    <w:rsid w:val="00564B3B"/>
    <w:rsid w:val="005661F1"/>
    <w:rsid w:val="00574BA3"/>
    <w:rsid w:val="00595B57"/>
    <w:rsid w:val="006147C9"/>
    <w:rsid w:val="0065046D"/>
    <w:rsid w:val="006658E5"/>
    <w:rsid w:val="0066785B"/>
    <w:rsid w:val="00680E61"/>
    <w:rsid w:val="00696C34"/>
    <w:rsid w:val="006B7416"/>
    <w:rsid w:val="006D599C"/>
    <w:rsid w:val="006F224A"/>
    <w:rsid w:val="00723C35"/>
    <w:rsid w:val="00725F17"/>
    <w:rsid w:val="00752BC5"/>
    <w:rsid w:val="00774133"/>
    <w:rsid w:val="007743F4"/>
    <w:rsid w:val="00792823"/>
    <w:rsid w:val="00793F77"/>
    <w:rsid w:val="007970C4"/>
    <w:rsid w:val="007D0D28"/>
    <w:rsid w:val="008052E2"/>
    <w:rsid w:val="00844825"/>
    <w:rsid w:val="00846ED1"/>
    <w:rsid w:val="008577E6"/>
    <w:rsid w:val="00875F20"/>
    <w:rsid w:val="008A3714"/>
    <w:rsid w:val="008A566A"/>
    <w:rsid w:val="008B53DC"/>
    <w:rsid w:val="008C421E"/>
    <w:rsid w:val="009217F1"/>
    <w:rsid w:val="00954E93"/>
    <w:rsid w:val="009F61A1"/>
    <w:rsid w:val="00A41BCA"/>
    <w:rsid w:val="00A50A89"/>
    <w:rsid w:val="00A778AF"/>
    <w:rsid w:val="00A8662A"/>
    <w:rsid w:val="00B43F6F"/>
    <w:rsid w:val="00B72459"/>
    <w:rsid w:val="00BA71CD"/>
    <w:rsid w:val="00BE42C3"/>
    <w:rsid w:val="00C1704B"/>
    <w:rsid w:val="00C358CC"/>
    <w:rsid w:val="00C61B64"/>
    <w:rsid w:val="00D10DC7"/>
    <w:rsid w:val="00D62C71"/>
    <w:rsid w:val="00DA5550"/>
    <w:rsid w:val="00DB5F2B"/>
    <w:rsid w:val="00DB7A26"/>
    <w:rsid w:val="00DC410C"/>
    <w:rsid w:val="00DC6639"/>
    <w:rsid w:val="00DF7B53"/>
    <w:rsid w:val="00E02F9E"/>
    <w:rsid w:val="00E263C7"/>
    <w:rsid w:val="00E330A9"/>
    <w:rsid w:val="00E831B4"/>
    <w:rsid w:val="00EF03A0"/>
    <w:rsid w:val="00F1028A"/>
    <w:rsid w:val="00F11341"/>
    <w:rsid w:val="00F2006F"/>
    <w:rsid w:val="00F342A1"/>
    <w:rsid w:val="00F42DA1"/>
    <w:rsid w:val="00F672A6"/>
    <w:rsid w:val="00F825BE"/>
    <w:rsid w:val="00F933DF"/>
    <w:rsid w:val="00FA14E4"/>
    <w:rsid w:val="00FB4877"/>
    <w:rsid w:val="00F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02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2A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05B5"/>
    <w:rPr>
      <w:sz w:val="24"/>
      <w:szCs w:val="24"/>
      <w:lang w:eastAsia="ru-RU"/>
    </w:rPr>
  </w:style>
  <w:style w:type="character" w:styleId="a5">
    <w:name w:val="Emphasis"/>
    <w:basedOn w:val="a0"/>
    <w:qFormat/>
    <w:rsid w:val="00F933DF"/>
    <w:rPr>
      <w:i/>
      <w:iCs/>
    </w:rPr>
  </w:style>
  <w:style w:type="paragraph" w:styleId="a6">
    <w:name w:val="header"/>
    <w:basedOn w:val="a"/>
    <w:link w:val="a7"/>
    <w:uiPriority w:val="99"/>
    <w:unhideWhenUsed/>
    <w:rsid w:val="00441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D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1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D0D"/>
    <w:rPr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41D0D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1D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1D0D"/>
    <w:rPr>
      <w:rFonts w:ascii="Tahoma" w:hAnsi="Tahoma" w:cs="Tahoma"/>
      <w:sz w:val="16"/>
      <w:szCs w:val="16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41D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41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441D0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441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List Paragraph"/>
    <w:basedOn w:val="a"/>
    <w:uiPriority w:val="72"/>
    <w:qFormat/>
    <w:rsid w:val="0054489A"/>
    <w:pPr>
      <w:ind w:left="720"/>
      <w:contextualSpacing/>
    </w:pPr>
  </w:style>
  <w:style w:type="table" w:styleId="af1">
    <w:name w:val="Table Grid"/>
    <w:basedOn w:val="a1"/>
    <w:uiPriority w:val="59"/>
    <w:rsid w:val="008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0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6086B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semiHidden/>
    <w:rsid w:val="00F10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102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028A"/>
    <w:pPr>
      <w:spacing w:after="100"/>
      <w:ind w:left="240"/>
    </w:pPr>
  </w:style>
  <w:style w:type="character" w:styleId="af3">
    <w:name w:val="Hyperlink"/>
    <w:basedOn w:val="a0"/>
    <w:uiPriority w:val="99"/>
    <w:unhideWhenUsed/>
    <w:rsid w:val="00F1028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D2A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D2A69"/>
    <w:pPr>
      <w:spacing w:after="100"/>
      <w:ind w:left="480"/>
    </w:pPr>
  </w:style>
  <w:style w:type="paragraph" w:styleId="af4">
    <w:name w:val="Normal (Web)"/>
    <w:basedOn w:val="a"/>
    <w:uiPriority w:val="99"/>
    <w:semiHidden/>
    <w:unhideWhenUsed/>
    <w:rsid w:val="00DC410C"/>
  </w:style>
  <w:style w:type="character" w:styleId="af5">
    <w:name w:val="Placeholder Text"/>
    <w:basedOn w:val="a0"/>
    <w:uiPriority w:val="99"/>
    <w:semiHidden/>
    <w:rsid w:val="00DF7B53"/>
    <w:rPr>
      <w:color w:val="808080"/>
    </w:rPr>
  </w:style>
  <w:style w:type="table" w:customStyle="1" w:styleId="12">
    <w:name w:val="Сетка таблицы1"/>
    <w:basedOn w:val="a1"/>
    <w:next w:val="af1"/>
    <w:uiPriority w:val="59"/>
    <w:rsid w:val="00FB7A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1"/>
    <w:uiPriority w:val="59"/>
    <w:rsid w:val="00FB7A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0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02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2A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05B5"/>
    <w:rPr>
      <w:sz w:val="24"/>
      <w:szCs w:val="24"/>
      <w:lang w:eastAsia="ru-RU"/>
    </w:rPr>
  </w:style>
  <w:style w:type="character" w:styleId="a5">
    <w:name w:val="Emphasis"/>
    <w:basedOn w:val="a0"/>
    <w:qFormat/>
    <w:rsid w:val="00F933DF"/>
    <w:rPr>
      <w:i/>
      <w:iCs/>
    </w:rPr>
  </w:style>
  <w:style w:type="paragraph" w:styleId="a6">
    <w:name w:val="header"/>
    <w:basedOn w:val="a"/>
    <w:link w:val="a7"/>
    <w:uiPriority w:val="99"/>
    <w:unhideWhenUsed/>
    <w:rsid w:val="00441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D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1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D0D"/>
    <w:rPr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41D0D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1D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1D0D"/>
    <w:rPr>
      <w:rFonts w:ascii="Tahoma" w:hAnsi="Tahoma" w:cs="Tahoma"/>
      <w:sz w:val="16"/>
      <w:szCs w:val="16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41D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41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441D0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441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List Paragraph"/>
    <w:basedOn w:val="a"/>
    <w:uiPriority w:val="72"/>
    <w:qFormat/>
    <w:rsid w:val="0054489A"/>
    <w:pPr>
      <w:ind w:left="720"/>
      <w:contextualSpacing/>
    </w:pPr>
  </w:style>
  <w:style w:type="table" w:styleId="af1">
    <w:name w:val="Table Grid"/>
    <w:basedOn w:val="a1"/>
    <w:uiPriority w:val="59"/>
    <w:rsid w:val="008B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0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6086B"/>
    <w:pPr>
      <w:spacing w:line="276" w:lineRule="auto"/>
      <w:outlineLvl w:val="9"/>
    </w:pPr>
  </w:style>
  <w:style w:type="character" w:customStyle="1" w:styleId="20">
    <w:name w:val="Заголовок 2 Знак"/>
    <w:basedOn w:val="a0"/>
    <w:link w:val="2"/>
    <w:semiHidden/>
    <w:rsid w:val="00F10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102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028A"/>
    <w:pPr>
      <w:spacing w:after="100"/>
      <w:ind w:left="240"/>
    </w:pPr>
  </w:style>
  <w:style w:type="character" w:styleId="af3">
    <w:name w:val="Hyperlink"/>
    <w:basedOn w:val="a0"/>
    <w:uiPriority w:val="99"/>
    <w:unhideWhenUsed/>
    <w:rsid w:val="00F1028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D2A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D2A69"/>
    <w:pPr>
      <w:spacing w:after="100"/>
      <w:ind w:left="480"/>
    </w:pPr>
  </w:style>
  <w:style w:type="paragraph" w:styleId="af4">
    <w:name w:val="Normal (Web)"/>
    <w:basedOn w:val="a"/>
    <w:uiPriority w:val="99"/>
    <w:semiHidden/>
    <w:unhideWhenUsed/>
    <w:rsid w:val="00DC410C"/>
  </w:style>
  <w:style w:type="character" w:styleId="af5">
    <w:name w:val="Placeholder Text"/>
    <w:basedOn w:val="a0"/>
    <w:uiPriority w:val="99"/>
    <w:semiHidden/>
    <w:rsid w:val="00DF7B53"/>
    <w:rPr>
      <w:color w:val="808080"/>
    </w:rPr>
  </w:style>
  <w:style w:type="table" w:customStyle="1" w:styleId="12">
    <w:name w:val="Сетка таблицы1"/>
    <w:basedOn w:val="a1"/>
    <w:next w:val="af1"/>
    <w:uiPriority w:val="59"/>
    <w:rsid w:val="00FB7A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1"/>
    <w:uiPriority w:val="59"/>
    <w:rsid w:val="00FB7A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1312-5F6B-4AD1-A4AC-6CEEFA5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Алексей Арефьев</cp:lastModifiedBy>
  <cp:revision>7</cp:revision>
  <dcterms:created xsi:type="dcterms:W3CDTF">2020-10-22T11:49:00Z</dcterms:created>
  <dcterms:modified xsi:type="dcterms:W3CDTF">2020-11-02T07:27:00Z</dcterms:modified>
</cp:coreProperties>
</file>