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7E" w:rsidRPr="007D1CD7" w:rsidRDefault="0075077E" w:rsidP="0075077E">
      <w:pPr>
        <w:widowControl/>
        <w:ind w:left="-142" w:right="-143"/>
        <w:jc w:val="center"/>
        <w:rPr>
          <w:rFonts w:ascii="Times New Roman" w:eastAsia="Times New Roman" w:hAnsi="Times New Roman" w:cs="Times New Roman"/>
          <w:caps/>
          <w:color w:val="auto"/>
          <w:sz w:val="28"/>
        </w:rPr>
      </w:pPr>
      <w:r w:rsidRPr="007D1CD7">
        <w:rPr>
          <w:rFonts w:ascii="Times New Roman" w:eastAsia="Times New Roman" w:hAnsi="Times New Roman" w:cs="Times New Roman"/>
          <w:caps/>
          <w:color w:val="auto"/>
          <w:sz w:val="28"/>
        </w:rPr>
        <w:t>Министерство сельского хозяйства российской федерации</w:t>
      </w:r>
    </w:p>
    <w:p w:rsidR="0075077E" w:rsidRPr="007D1CD7" w:rsidRDefault="0075077E" w:rsidP="0075077E">
      <w:pPr>
        <w:widowControl/>
        <w:ind w:left="-142" w:right="-143"/>
        <w:jc w:val="center"/>
        <w:rPr>
          <w:rFonts w:ascii="Times New Roman" w:eastAsia="Times New Roman" w:hAnsi="Times New Roman" w:cs="Times New Roman"/>
          <w:color w:val="auto"/>
          <w:szCs w:val="26"/>
        </w:rPr>
      </w:pPr>
      <w:r w:rsidRPr="007D1CD7">
        <w:rPr>
          <w:rFonts w:ascii="Times New Roman" w:eastAsia="Times New Roman" w:hAnsi="Times New Roman" w:cs="Times New Roman"/>
          <w:color w:val="auto"/>
          <w:szCs w:val="26"/>
        </w:rPr>
        <w:t>федеральное государственное бюджетное образовательное учреждение высшего образования</w:t>
      </w:r>
    </w:p>
    <w:p w:rsidR="0075077E" w:rsidRPr="007D1CD7" w:rsidRDefault="0075077E" w:rsidP="0075077E">
      <w:pPr>
        <w:widowControl/>
        <w:ind w:left="-142" w:right="-143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7D1CD7">
        <w:rPr>
          <w:rFonts w:ascii="Times New Roman" w:eastAsia="Times New Roman" w:hAnsi="Times New Roman" w:cs="Times New Roman"/>
          <w:b/>
          <w:color w:val="auto"/>
          <w:szCs w:val="26"/>
        </w:rPr>
        <w:t>«Санкт-Петербургский государственный аграрный университет»</w:t>
      </w:r>
    </w:p>
    <w:p w:rsidR="0075077E" w:rsidRPr="007D1CD7" w:rsidRDefault="0075077E" w:rsidP="0075077E">
      <w:pPr>
        <w:widowControl/>
        <w:ind w:left="-142" w:right="-143"/>
        <w:jc w:val="center"/>
        <w:rPr>
          <w:rFonts w:ascii="Times New Roman" w:eastAsia="Times New Roman" w:hAnsi="Times New Roman" w:cs="Times New Roman"/>
          <w:color w:val="auto"/>
          <w:szCs w:val="26"/>
        </w:rPr>
      </w:pPr>
      <w:r w:rsidRPr="007D1CD7">
        <w:rPr>
          <w:rFonts w:ascii="Times New Roman" w:eastAsia="Times New Roman" w:hAnsi="Times New Roman" w:cs="Times New Roman"/>
          <w:noProof/>
          <w:color w:val="auto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78D1F" wp14:editId="502DC6B6">
                <wp:simplePos x="0" y="0"/>
                <wp:positionH relativeFrom="column">
                  <wp:posOffset>-184150</wp:posOffset>
                </wp:positionH>
                <wp:positionV relativeFrom="paragraph">
                  <wp:posOffset>190500</wp:posOffset>
                </wp:positionV>
                <wp:extent cx="6400800" cy="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6516C" id="Прямая соединительная линия 3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15pt" to="489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" strokecolor="windowText" strokeweight="1.5pt">
                <v:stroke joinstyle="miter"/>
              </v:line>
            </w:pict>
          </mc:Fallback>
        </mc:AlternateContent>
      </w:r>
    </w:p>
    <w:p w:rsidR="0075077E" w:rsidRPr="007D1CD7" w:rsidRDefault="0075077E" w:rsidP="0075077E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5077E" w:rsidRPr="007D1CD7" w:rsidRDefault="0075077E" w:rsidP="0075077E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D1C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ВЫПИСКА</w:t>
      </w:r>
    </w:p>
    <w:p w:rsidR="0075077E" w:rsidRPr="007D1CD7" w:rsidRDefault="0075077E" w:rsidP="0075077E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D1C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из протокола № __ от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</w:t>
      </w:r>
      <w:r w:rsidRPr="007D1C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</w:t>
      </w:r>
      <w:r w:rsidRPr="007D1C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75077E" w:rsidRPr="007D1CD7" w:rsidRDefault="0075077E" w:rsidP="0075077E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D1C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заседания Ученого совета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(название факультета (института))</w:t>
      </w:r>
    </w:p>
    <w:p w:rsidR="0075077E" w:rsidRPr="007D1CD7" w:rsidRDefault="0075077E" w:rsidP="0075077E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5077E" w:rsidRPr="007D1CD7" w:rsidRDefault="0075077E" w:rsidP="0075077E">
      <w:pPr>
        <w:widowControl/>
        <w:spacing w:before="240" w:after="24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D1C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Присутствовали на заседании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</w:t>
      </w:r>
      <w:r w:rsidRPr="007D1C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из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 членов</w:t>
      </w:r>
      <w:r w:rsidRPr="007D1C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75077E" w:rsidRPr="007D1CD7" w:rsidRDefault="0075077E" w:rsidP="0075077E">
      <w:pPr>
        <w:widowControl/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32"/>
        </w:rPr>
      </w:pPr>
      <w:r w:rsidRPr="007D1CD7">
        <w:rPr>
          <w:rFonts w:ascii="Times New Roman" w:eastAsia="Times New Roman" w:hAnsi="Times New Roman" w:cs="Times New Roman"/>
          <w:color w:val="auto"/>
          <w:sz w:val="28"/>
          <w:szCs w:val="32"/>
        </w:rPr>
        <w:t xml:space="preserve">СЛУШАЛИ: об избрании на должность </w:t>
      </w:r>
      <w:r>
        <w:rPr>
          <w:rFonts w:ascii="Times New Roman" w:eastAsia="Times New Roman" w:hAnsi="Times New Roman" w:cs="Times New Roman"/>
          <w:color w:val="auto"/>
          <w:sz w:val="28"/>
          <w:szCs w:val="32"/>
        </w:rPr>
        <w:t>(название должности)</w:t>
      </w:r>
      <w:r w:rsidRPr="007D1CD7">
        <w:rPr>
          <w:rFonts w:ascii="Times New Roman" w:eastAsia="Times New Roman" w:hAnsi="Times New Roman" w:cs="Times New Roman"/>
          <w:color w:val="auto"/>
          <w:sz w:val="28"/>
          <w:szCs w:val="32"/>
        </w:rPr>
        <w:t xml:space="preserve"> кафедры </w:t>
      </w:r>
      <w:r>
        <w:rPr>
          <w:rFonts w:ascii="Times New Roman" w:eastAsia="Times New Roman" w:hAnsi="Times New Roman" w:cs="Times New Roman"/>
          <w:color w:val="auto"/>
          <w:sz w:val="28"/>
          <w:szCs w:val="32"/>
        </w:rPr>
        <w:t>(название кафедры)</w:t>
      </w:r>
      <w:r w:rsidRPr="007D1CD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32"/>
        </w:rPr>
        <w:t>Фамилия Имя Отчество претендента, ученая степень (при наличии), ученое звание (при наличии)</w:t>
      </w:r>
      <w:r w:rsidRPr="007D1CD7">
        <w:rPr>
          <w:rFonts w:ascii="Times New Roman" w:eastAsia="Times New Roman" w:hAnsi="Times New Roman" w:cs="Times New Roman"/>
          <w:color w:val="auto"/>
          <w:sz w:val="28"/>
          <w:szCs w:val="32"/>
        </w:rPr>
        <w:t>.</w:t>
      </w:r>
    </w:p>
    <w:p w:rsidR="0075077E" w:rsidRDefault="0075077E" w:rsidP="0075077E">
      <w:pPr>
        <w:widowControl/>
        <w:tabs>
          <w:tab w:val="left" w:pos="993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32"/>
        </w:rPr>
      </w:pPr>
      <w:r>
        <w:rPr>
          <w:rFonts w:ascii="Times New Roman" w:eastAsia="Times New Roman" w:hAnsi="Times New Roman" w:cs="Times New Roman"/>
          <w:color w:val="auto"/>
          <w:sz w:val="28"/>
          <w:szCs w:val="32"/>
        </w:rPr>
        <w:t>ДОЛОЖИЛ</w:t>
      </w:r>
      <w:r w:rsidRPr="007D1CD7">
        <w:rPr>
          <w:rFonts w:ascii="Times New Roman" w:eastAsia="Times New Roman" w:hAnsi="Times New Roman" w:cs="Times New Roman"/>
          <w:color w:val="auto"/>
          <w:sz w:val="28"/>
          <w:szCs w:val="32"/>
        </w:rPr>
        <w:t xml:space="preserve">: </w:t>
      </w:r>
      <w:r>
        <w:rPr>
          <w:rFonts w:ascii="Times New Roman" w:eastAsia="Times New Roman" w:hAnsi="Times New Roman" w:cs="Times New Roman"/>
          <w:color w:val="auto"/>
          <w:sz w:val="28"/>
          <w:szCs w:val="32"/>
        </w:rPr>
        <w:t>Фамилия И.О. ……</w:t>
      </w:r>
    </w:p>
    <w:p w:rsidR="0075077E" w:rsidRDefault="0075077E" w:rsidP="0075077E">
      <w:pPr>
        <w:widowControl/>
        <w:tabs>
          <w:tab w:val="left" w:pos="993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32"/>
        </w:rPr>
      </w:pPr>
      <w:r>
        <w:rPr>
          <w:rFonts w:ascii="Times New Roman" w:eastAsia="Times New Roman" w:hAnsi="Times New Roman" w:cs="Times New Roman"/>
          <w:color w:val="auto"/>
          <w:sz w:val="28"/>
          <w:szCs w:val="32"/>
        </w:rPr>
        <w:t>ПОСТАНОВИЛИ: по результатам тайного голосования («за» - …, «против» - …, «недействительные бюллетени» - …) рекомендовать Конкурсной комиссии для рассмотрения</w:t>
      </w:r>
      <w:r w:rsidRPr="004C1087">
        <w:rPr>
          <w:rFonts w:ascii="Times New Roman" w:eastAsia="Times New Roman" w:hAnsi="Times New Roman" w:cs="Times New Roman"/>
          <w:color w:val="auto"/>
          <w:sz w:val="28"/>
          <w:szCs w:val="32"/>
        </w:rPr>
        <w:t xml:space="preserve"> на должность (название должнос</w:t>
      </w:r>
      <w:r>
        <w:rPr>
          <w:rFonts w:ascii="Times New Roman" w:eastAsia="Times New Roman" w:hAnsi="Times New Roman" w:cs="Times New Roman"/>
          <w:color w:val="auto"/>
          <w:sz w:val="28"/>
          <w:szCs w:val="32"/>
        </w:rPr>
        <w:t>ти) кафедры (название кафедры) Фамилия Имя Отчество претендента (размер ставки).</w:t>
      </w:r>
    </w:p>
    <w:p w:rsidR="0075077E" w:rsidRDefault="0075077E" w:rsidP="0075077E">
      <w:pPr>
        <w:widowControl/>
        <w:tabs>
          <w:tab w:val="left" w:pos="993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32"/>
        </w:rPr>
      </w:pPr>
    </w:p>
    <w:p w:rsidR="0075077E" w:rsidRDefault="0075077E" w:rsidP="0075077E">
      <w:pPr>
        <w:widowControl/>
        <w:tabs>
          <w:tab w:val="left" w:pos="993"/>
        </w:tabs>
        <w:spacing w:after="24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Председатель                                                                                           И.О. Фамилия</w:t>
      </w:r>
    </w:p>
    <w:p w:rsidR="0075077E" w:rsidRDefault="0075077E" w:rsidP="0075077E">
      <w:pPr>
        <w:widowControl/>
        <w:tabs>
          <w:tab w:val="left" w:pos="993"/>
        </w:tabs>
        <w:spacing w:after="24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Секретарь                                                                                                 И.О. Фамилия</w:t>
      </w:r>
    </w:p>
    <w:p w:rsidR="002F0370" w:rsidRDefault="002F0370" w:rsidP="00A55CD7">
      <w:pPr>
        <w:widowControl/>
        <w:spacing w:after="200" w:line="276" w:lineRule="auto"/>
      </w:pPr>
      <w:bookmarkStart w:id="0" w:name="_GoBack"/>
      <w:bookmarkEnd w:id="0"/>
    </w:p>
    <w:sectPr w:rsidR="002F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AD"/>
    <w:rsid w:val="002D67AD"/>
    <w:rsid w:val="002F0370"/>
    <w:rsid w:val="0075077E"/>
    <w:rsid w:val="00A5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A559"/>
  <w15:chartTrackingRefBased/>
  <w15:docId w15:val="{85F01E9D-7DA0-4715-AB2D-899DF1A2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07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0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07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П. Олейник</dc:creator>
  <cp:keywords/>
  <dc:description/>
  <cp:lastModifiedBy>Сергей П. Олейник</cp:lastModifiedBy>
  <cp:revision>3</cp:revision>
  <dcterms:created xsi:type="dcterms:W3CDTF">2022-09-22T08:48:00Z</dcterms:created>
  <dcterms:modified xsi:type="dcterms:W3CDTF">2022-09-22T08:49:00Z</dcterms:modified>
</cp:coreProperties>
</file>